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11E0D2" w14:textId="77777777" w:rsidR="009C777A" w:rsidRPr="00C56823" w:rsidRDefault="009C777A" w:rsidP="00771594">
      <w:pPr>
        <w:tabs>
          <w:tab w:val="left" w:pos="900"/>
        </w:tabs>
        <w:spacing w:after="0" w:line="36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C56823">
        <w:rPr>
          <w:rFonts w:ascii="Times New Roman" w:hAnsi="Times New Roman"/>
          <w:b/>
          <w:bCs/>
          <w:sz w:val="24"/>
          <w:szCs w:val="24"/>
          <w:lang w:eastAsia="ru-RU"/>
        </w:rPr>
        <w:t>Автономная некоммерческая организация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 xml:space="preserve"> </w:t>
      </w:r>
      <w:r w:rsidRPr="00C56823">
        <w:rPr>
          <w:rFonts w:ascii="Times New Roman" w:hAnsi="Times New Roman"/>
          <w:b/>
          <w:bCs/>
          <w:sz w:val="24"/>
          <w:szCs w:val="24"/>
          <w:lang w:eastAsia="ru-RU"/>
        </w:rPr>
        <w:t>профессионального образования</w:t>
      </w:r>
    </w:p>
    <w:p w14:paraId="5CEAA1DE" w14:textId="77777777" w:rsidR="009C777A" w:rsidRPr="00C56823" w:rsidRDefault="009C777A" w:rsidP="00771594">
      <w:pPr>
        <w:tabs>
          <w:tab w:val="left" w:pos="900"/>
        </w:tabs>
        <w:spacing w:after="0" w:line="36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C56823">
        <w:rPr>
          <w:rFonts w:ascii="Times New Roman" w:hAnsi="Times New Roman"/>
          <w:b/>
          <w:bCs/>
          <w:sz w:val="24"/>
          <w:szCs w:val="24"/>
          <w:lang w:eastAsia="ru-RU"/>
        </w:rPr>
        <w:t>«ПЕРМСКИЙ ГУМАНИТАРНО-ТЕХНОЛОГИЧЕСКИЙ КОЛЛЕДЖ»</w:t>
      </w:r>
    </w:p>
    <w:p w14:paraId="3050A9BA" w14:textId="77777777" w:rsidR="009C777A" w:rsidRPr="00C56823" w:rsidRDefault="009C777A" w:rsidP="00771594">
      <w:pPr>
        <w:tabs>
          <w:tab w:val="left" w:pos="900"/>
        </w:tabs>
        <w:spacing w:after="0" w:line="36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C56823">
        <w:rPr>
          <w:rFonts w:ascii="Times New Roman" w:hAnsi="Times New Roman"/>
          <w:b/>
          <w:bCs/>
          <w:sz w:val="24"/>
          <w:szCs w:val="24"/>
          <w:lang w:eastAsia="ru-RU"/>
        </w:rPr>
        <w:t>(АНО ПО «ПГТК»)</w:t>
      </w:r>
    </w:p>
    <w:p w14:paraId="136F823F" w14:textId="77777777" w:rsidR="009C777A" w:rsidRPr="00C56823" w:rsidRDefault="009C777A" w:rsidP="00771594">
      <w:pPr>
        <w:tabs>
          <w:tab w:val="left" w:pos="900"/>
        </w:tabs>
        <w:spacing w:after="0" w:line="360" w:lineRule="auto"/>
        <w:jc w:val="center"/>
        <w:rPr>
          <w:rFonts w:ascii="Times New Roman" w:hAnsi="Times New Roman"/>
          <w:caps/>
          <w:sz w:val="24"/>
          <w:szCs w:val="24"/>
          <w:lang w:eastAsia="ru-RU"/>
        </w:rPr>
      </w:pPr>
    </w:p>
    <w:p w14:paraId="37E47391" w14:textId="77777777" w:rsidR="009C777A" w:rsidRPr="00C56823" w:rsidRDefault="001534B6" w:rsidP="001534B6">
      <w:pPr>
        <w:tabs>
          <w:tab w:val="left" w:pos="900"/>
        </w:tabs>
        <w:spacing w:after="0" w:line="360" w:lineRule="auto"/>
        <w:jc w:val="right"/>
        <w:rPr>
          <w:rFonts w:ascii="Times New Roman" w:hAnsi="Times New Roman"/>
          <w:caps/>
          <w:sz w:val="24"/>
          <w:szCs w:val="24"/>
          <w:lang w:eastAsia="ru-RU"/>
        </w:rPr>
      </w:pPr>
      <w:r w:rsidRPr="000D30B9">
        <w:rPr>
          <w:noProof/>
        </w:rPr>
        <w:pict w14:anchorId="53BA161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8" type="#_x0000_t75" style="width:279pt;height:127.5pt;visibility:visible;mso-wrap-style:square">
            <v:imagedata r:id="rId7" o:title=""/>
          </v:shape>
        </w:pict>
      </w:r>
    </w:p>
    <w:p w14:paraId="523262DB" w14:textId="77777777" w:rsidR="009C777A" w:rsidRPr="00C56823" w:rsidRDefault="009C777A" w:rsidP="00771594">
      <w:pPr>
        <w:tabs>
          <w:tab w:val="left" w:pos="900"/>
        </w:tabs>
        <w:spacing w:after="0" w:line="360" w:lineRule="auto"/>
        <w:jc w:val="center"/>
        <w:rPr>
          <w:rFonts w:ascii="Times New Roman" w:hAnsi="Times New Roman"/>
          <w:caps/>
          <w:sz w:val="24"/>
          <w:szCs w:val="24"/>
          <w:lang w:eastAsia="ru-RU"/>
        </w:rPr>
      </w:pPr>
    </w:p>
    <w:p w14:paraId="72075BF3" w14:textId="77777777" w:rsidR="009C777A" w:rsidRPr="00C56823" w:rsidRDefault="009C777A" w:rsidP="00771594">
      <w:pPr>
        <w:tabs>
          <w:tab w:val="left" w:pos="900"/>
        </w:tabs>
        <w:spacing w:after="0" w:line="360" w:lineRule="auto"/>
        <w:jc w:val="center"/>
        <w:rPr>
          <w:rFonts w:ascii="Times New Roman" w:hAnsi="Times New Roman"/>
          <w:b/>
          <w:bCs/>
          <w:caps/>
          <w:sz w:val="32"/>
          <w:szCs w:val="32"/>
          <w:lang w:eastAsia="ru-RU"/>
        </w:rPr>
      </w:pPr>
      <w:bookmarkStart w:id="0" w:name="_Hlk158719785"/>
      <w:r w:rsidRPr="00C56823">
        <w:rPr>
          <w:rFonts w:ascii="Times New Roman" w:hAnsi="Times New Roman"/>
          <w:b/>
          <w:bCs/>
          <w:caps/>
          <w:sz w:val="32"/>
          <w:szCs w:val="32"/>
          <w:lang w:eastAsia="ru-RU"/>
        </w:rPr>
        <w:t xml:space="preserve">ФОНД ОЦЕНОЧНЫХ СРЕДСТВ </w:t>
      </w:r>
      <w:bookmarkEnd w:id="0"/>
      <w:r w:rsidRPr="00C56823">
        <w:rPr>
          <w:rFonts w:ascii="Times New Roman" w:hAnsi="Times New Roman"/>
          <w:b/>
          <w:bCs/>
          <w:caps/>
          <w:sz w:val="32"/>
          <w:szCs w:val="32"/>
          <w:lang w:eastAsia="ru-RU"/>
        </w:rPr>
        <w:t>учебноГО ПРЕДМЕТА</w:t>
      </w:r>
    </w:p>
    <w:p w14:paraId="1F5F64CD" w14:textId="77777777" w:rsidR="009C777A" w:rsidRPr="00C56823" w:rsidRDefault="009C777A" w:rsidP="00771594">
      <w:pPr>
        <w:tabs>
          <w:tab w:val="left" w:pos="900"/>
        </w:tabs>
        <w:spacing w:after="0" w:line="360" w:lineRule="auto"/>
        <w:jc w:val="center"/>
        <w:rPr>
          <w:rFonts w:ascii="Times New Roman" w:hAnsi="Times New Roman"/>
          <w:b/>
          <w:bCs/>
          <w:caps/>
          <w:sz w:val="32"/>
          <w:szCs w:val="32"/>
          <w:lang w:eastAsia="ru-RU"/>
        </w:rPr>
      </w:pPr>
      <w:r w:rsidRPr="00835ADA">
        <w:rPr>
          <w:rFonts w:ascii="Times New Roman" w:hAnsi="Times New Roman"/>
          <w:b/>
          <w:bCs/>
          <w:caps/>
          <w:sz w:val="32"/>
          <w:szCs w:val="32"/>
          <w:lang w:eastAsia="ru-RU"/>
        </w:rPr>
        <w:t>ПОО.01 «</w:t>
      </w:r>
      <w:bookmarkStart w:id="1" w:name="_Hlk157448149"/>
      <w:r w:rsidRPr="00835ADA">
        <w:rPr>
          <w:rFonts w:ascii="Times New Roman" w:hAnsi="Times New Roman"/>
          <w:b/>
          <w:bCs/>
          <w:caps/>
          <w:sz w:val="32"/>
          <w:szCs w:val="32"/>
          <w:lang w:eastAsia="ru-RU"/>
        </w:rPr>
        <w:t>МИРОВАЯ ХУДОЖЕСТВЕННАЯ КУЛЬТУРА</w:t>
      </w:r>
      <w:bookmarkEnd w:id="1"/>
      <w:r w:rsidRPr="00835ADA">
        <w:rPr>
          <w:rFonts w:ascii="Times New Roman" w:hAnsi="Times New Roman"/>
          <w:b/>
          <w:bCs/>
          <w:caps/>
          <w:sz w:val="32"/>
          <w:szCs w:val="32"/>
          <w:lang w:eastAsia="ru-RU"/>
        </w:rPr>
        <w:t>»</w:t>
      </w:r>
    </w:p>
    <w:p w14:paraId="29AAD920" w14:textId="77777777" w:rsidR="009C777A" w:rsidRPr="00C56823" w:rsidRDefault="009C777A" w:rsidP="00771594">
      <w:pPr>
        <w:shd w:val="clear" w:color="auto" w:fill="FFFFFF"/>
        <w:tabs>
          <w:tab w:val="left" w:pos="900"/>
        </w:tabs>
        <w:autoSpaceDE w:val="0"/>
        <w:autoSpaceDN w:val="0"/>
        <w:spacing w:after="0" w:line="36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14:paraId="1A587380" w14:textId="77777777" w:rsidR="009C777A" w:rsidRPr="001C4F7D" w:rsidRDefault="009C777A" w:rsidP="00771594">
      <w:pPr>
        <w:shd w:val="clear" w:color="auto" w:fill="FFFFFF"/>
        <w:tabs>
          <w:tab w:val="left" w:pos="900"/>
        </w:tabs>
        <w:autoSpaceDE w:val="0"/>
        <w:autoSpaceDN w:val="0"/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1C4F7D">
        <w:rPr>
          <w:rFonts w:ascii="Times New Roman" w:hAnsi="Times New Roman"/>
          <w:sz w:val="28"/>
          <w:szCs w:val="28"/>
          <w:lang w:eastAsia="ru-RU"/>
        </w:rPr>
        <w:t>для специальности</w:t>
      </w:r>
    </w:p>
    <w:p w14:paraId="4E53A4EE" w14:textId="77777777" w:rsidR="009C777A" w:rsidRPr="001C4F7D" w:rsidRDefault="009C777A" w:rsidP="00771594">
      <w:pPr>
        <w:shd w:val="clear" w:color="auto" w:fill="FFFFFF"/>
        <w:tabs>
          <w:tab w:val="left" w:pos="900"/>
        </w:tabs>
        <w:autoSpaceDE w:val="0"/>
        <w:autoSpaceDN w:val="0"/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1C4F7D">
        <w:rPr>
          <w:rFonts w:ascii="Times New Roman" w:hAnsi="Times New Roman"/>
          <w:b/>
          <w:sz w:val="28"/>
          <w:szCs w:val="28"/>
          <w:lang w:eastAsia="ru-RU"/>
        </w:rPr>
        <w:t>42.02.01 Реклама</w:t>
      </w:r>
    </w:p>
    <w:p w14:paraId="79EB1779" w14:textId="77777777" w:rsidR="009C777A" w:rsidRPr="001C4F7D" w:rsidRDefault="009C777A" w:rsidP="00771594">
      <w:pPr>
        <w:shd w:val="clear" w:color="auto" w:fill="FFFFFF"/>
        <w:tabs>
          <w:tab w:val="left" w:pos="900"/>
        </w:tabs>
        <w:autoSpaceDE w:val="0"/>
        <w:autoSpaceDN w:val="0"/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1C4F7D">
        <w:rPr>
          <w:rFonts w:ascii="Times New Roman" w:hAnsi="Times New Roman"/>
          <w:sz w:val="28"/>
          <w:szCs w:val="28"/>
          <w:lang w:eastAsia="ru-RU"/>
        </w:rPr>
        <w:t>(код и наименование специальности)</w:t>
      </w:r>
    </w:p>
    <w:p w14:paraId="4AF07511" w14:textId="77777777" w:rsidR="009C777A" w:rsidRPr="001C4F7D" w:rsidRDefault="009C777A" w:rsidP="00771594">
      <w:pPr>
        <w:shd w:val="clear" w:color="auto" w:fill="FFFFFF"/>
        <w:tabs>
          <w:tab w:val="left" w:pos="900"/>
        </w:tabs>
        <w:autoSpaceDE w:val="0"/>
        <w:autoSpaceDN w:val="0"/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05C7ED9D" w14:textId="77777777" w:rsidR="009C777A" w:rsidRPr="001C4F7D" w:rsidRDefault="009C777A" w:rsidP="00771594">
      <w:pPr>
        <w:shd w:val="clear" w:color="auto" w:fill="FFFFFF"/>
        <w:tabs>
          <w:tab w:val="left" w:pos="900"/>
        </w:tabs>
        <w:autoSpaceDE w:val="0"/>
        <w:autoSpaceDN w:val="0"/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1C4F7D">
        <w:rPr>
          <w:rFonts w:ascii="Times New Roman" w:hAnsi="Times New Roman"/>
          <w:sz w:val="28"/>
          <w:szCs w:val="28"/>
          <w:lang w:eastAsia="ru-RU"/>
        </w:rPr>
        <w:t>Квалификация выпускника</w:t>
      </w:r>
    </w:p>
    <w:p w14:paraId="61F34ABE" w14:textId="77777777" w:rsidR="009C777A" w:rsidRPr="001C4F7D" w:rsidRDefault="009C777A" w:rsidP="00771594">
      <w:pPr>
        <w:shd w:val="clear" w:color="auto" w:fill="FFFFFF"/>
        <w:tabs>
          <w:tab w:val="left" w:pos="900"/>
        </w:tabs>
        <w:autoSpaceDE w:val="0"/>
        <w:autoSpaceDN w:val="0"/>
        <w:spacing w:after="0" w:line="36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1C4F7D">
        <w:rPr>
          <w:rFonts w:ascii="Times New Roman" w:hAnsi="Times New Roman"/>
          <w:b/>
          <w:bCs/>
          <w:sz w:val="28"/>
          <w:szCs w:val="28"/>
          <w:lang w:eastAsia="ru-RU"/>
        </w:rPr>
        <w:t>Специалист по рекламе</w:t>
      </w:r>
    </w:p>
    <w:p w14:paraId="4D874964" w14:textId="77777777" w:rsidR="009C777A" w:rsidRPr="001C4F7D" w:rsidRDefault="009C777A" w:rsidP="00771594">
      <w:pPr>
        <w:shd w:val="clear" w:color="auto" w:fill="FFFFFF"/>
        <w:tabs>
          <w:tab w:val="left" w:pos="900"/>
        </w:tabs>
        <w:autoSpaceDE w:val="0"/>
        <w:autoSpaceDN w:val="0"/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1C4F7D">
        <w:rPr>
          <w:rFonts w:ascii="Times New Roman" w:hAnsi="Times New Roman"/>
          <w:sz w:val="28"/>
          <w:szCs w:val="28"/>
          <w:lang w:eastAsia="ru-RU"/>
        </w:rPr>
        <w:t>(базовая подготовка)</w:t>
      </w:r>
    </w:p>
    <w:p w14:paraId="5A177085" w14:textId="77777777" w:rsidR="009C777A" w:rsidRPr="001C4F7D" w:rsidRDefault="009C777A" w:rsidP="00771594">
      <w:pPr>
        <w:tabs>
          <w:tab w:val="left" w:pos="900"/>
        </w:tabs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14:paraId="50448D6F" w14:textId="77777777" w:rsidR="009C777A" w:rsidRPr="001C4F7D" w:rsidRDefault="009C777A" w:rsidP="00771594">
      <w:pPr>
        <w:tabs>
          <w:tab w:val="left" w:pos="900"/>
        </w:tabs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1C4F7D">
        <w:rPr>
          <w:rFonts w:ascii="Times New Roman" w:hAnsi="Times New Roman"/>
          <w:sz w:val="28"/>
          <w:szCs w:val="28"/>
          <w:lang w:eastAsia="ru-RU"/>
        </w:rPr>
        <w:t>Форма обучения</w:t>
      </w:r>
    </w:p>
    <w:p w14:paraId="70F2C379" w14:textId="77777777" w:rsidR="009C777A" w:rsidRPr="001C4F7D" w:rsidRDefault="009C777A" w:rsidP="00771594">
      <w:pPr>
        <w:tabs>
          <w:tab w:val="left" w:pos="900"/>
        </w:tabs>
        <w:spacing w:after="0" w:line="36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1C4F7D">
        <w:rPr>
          <w:rFonts w:ascii="Times New Roman" w:hAnsi="Times New Roman"/>
          <w:b/>
          <w:bCs/>
          <w:sz w:val="28"/>
          <w:szCs w:val="28"/>
          <w:lang w:eastAsia="ru-RU"/>
        </w:rPr>
        <w:t>Очная</w:t>
      </w:r>
    </w:p>
    <w:p w14:paraId="2C41E53B" w14:textId="77777777" w:rsidR="009C777A" w:rsidRPr="00C56823" w:rsidRDefault="009C777A" w:rsidP="00771594">
      <w:pPr>
        <w:tabs>
          <w:tab w:val="left" w:pos="900"/>
        </w:tabs>
        <w:spacing w:after="0" w:line="36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14:paraId="7703CE0A" w14:textId="77777777" w:rsidR="009C777A" w:rsidRDefault="009C777A" w:rsidP="00771594">
      <w:pPr>
        <w:tabs>
          <w:tab w:val="left" w:pos="900"/>
        </w:tabs>
        <w:spacing w:after="0" w:line="36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14:paraId="68044C04" w14:textId="77777777" w:rsidR="009C777A" w:rsidRPr="00C56823" w:rsidRDefault="009C777A" w:rsidP="00771594">
      <w:pPr>
        <w:tabs>
          <w:tab w:val="left" w:pos="900"/>
        </w:tabs>
        <w:spacing w:after="0" w:line="36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14:paraId="07E5355C" w14:textId="77777777" w:rsidR="009C777A" w:rsidRPr="00C56823" w:rsidRDefault="009C777A" w:rsidP="00771594">
      <w:pPr>
        <w:tabs>
          <w:tab w:val="left" w:pos="900"/>
        </w:tabs>
        <w:spacing w:after="0" w:line="36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14:paraId="7F3CC038" w14:textId="77777777" w:rsidR="009C777A" w:rsidRPr="00C56823" w:rsidRDefault="009C777A" w:rsidP="00771594">
      <w:pPr>
        <w:tabs>
          <w:tab w:val="left" w:pos="900"/>
        </w:tabs>
        <w:spacing w:after="0" w:line="36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14:paraId="58A70E37" w14:textId="77777777" w:rsidR="009C777A" w:rsidRPr="00C56823" w:rsidRDefault="009C777A" w:rsidP="00771594">
      <w:pPr>
        <w:tabs>
          <w:tab w:val="left" w:pos="900"/>
        </w:tabs>
        <w:spacing w:after="0" w:line="36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14:paraId="1BD94726" w14:textId="77777777" w:rsidR="009C777A" w:rsidRPr="00C56823" w:rsidRDefault="009C777A" w:rsidP="00771594">
      <w:pPr>
        <w:tabs>
          <w:tab w:val="left" w:pos="900"/>
        </w:tabs>
        <w:spacing w:after="0" w:line="36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14:paraId="798B373F" w14:textId="77777777" w:rsidR="009C777A" w:rsidRPr="00C56823" w:rsidRDefault="009C777A" w:rsidP="00771594">
      <w:pPr>
        <w:tabs>
          <w:tab w:val="left" w:pos="900"/>
        </w:tabs>
        <w:spacing w:after="0" w:line="36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C56823">
        <w:rPr>
          <w:rFonts w:ascii="Times New Roman" w:hAnsi="Times New Roman"/>
          <w:b/>
          <w:bCs/>
          <w:sz w:val="24"/>
          <w:szCs w:val="24"/>
          <w:lang w:eastAsia="ru-RU"/>
        </w:rPr>
        <w:t>Пермь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 xml:space="preserve"> 2023 </w:t>
      </w:r>
    </w:p>
    <w:p w14:paraId="6CD35FCC" w14:textId="77777777" w:rsidR="009C777A" w:rsidRPr="00C56823" w:rsidRDefault="009C777A" w:rsidP="001C4F7D">
      <w:pPr>
        <w:tabs>
          <w:tab w:val="left" w:pos="900"/>
        </w:tabs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C56823">
        <w:rPr>
          <w:rFonts w:ascii="Times New Roman" w:hAnsi="Times New Roman"/>
          <w:sz w:val="24"/>
          <w:szCs w:val="24"/>
        </w:rPr>
        <w:lastRenderedPageBreak/>
        <w:t>Фонд</w:t>
      </w:r>
      <w:r>
        <w:rPr>
          <w:rFonts w:ascii="Times New Roman" w:hAnsi="Times New Roman"/>
          <w:sz w:val="24"/>
          <w:szCs w:val="24"/>
        </w:rPr>
        <w:t xml:space="preserve"> </w:t>
      </w:r>
      <w:r w:rsidRPr="00C56823">
        <w:rPr>
          <w:rFonts w:ascii="Times New Roman" w:hAnsi="Times New Roman"/>
          <w:sz w:val="24"/>
          <w:szCs w:val="24"/>
        </w:rPr>
        <w:t xml:space="preserve">оценочных средств учебного предмета </w:t>
      </w:r>
      <w:r>
        <w:rPr>
          <w:rFonts w:ascii="Times New Roman" w:hAnsi="Times New Roman"/>
          <w:sz w:val="24"/>
          <w:szCs w:val="24"/>
        </w:rPr>
        <w:t>ПОО.01 «МИРОВАЯ ХУДОЖЕСТВЕННАЯ КУЛЬТУРА»</w:t>
      </w:r>
      <w:r w:rsidRPr="00C56823">
        <w:rPr>
          <w:rFonts w:ascii="Times New Roman" w:hAnsi="Times New Roman"/>
          <w:sz w:val="24"/>
          <w:szCs w:val="24"/>
        </w:rPr>
        <w:t xml:space="preserve"> разработан на основе рабочей программы учебного предмета </w:t>
      </w:r>
      <w:r>
        <w:rPr>
          <w:rFonts w:ascii="Times New Roman" w:hAnsi="Times New Roman"/>
          <w:sz w:val="24"/>
          <w:szCs w:val="24"/>
        </w:rPr>
        <w:t>ПОО.01 «Мировая художественная культура»</w:t>
      </w:r>
      <w:r w:rsidRPr="00C56823">
        <w:rPr>
          <w:rFonts w:ascii="Times New Roman" w:hAnsi="Times New Roman"/>
          <w:sz w:val="24"/>
          <w:szCs w:val="24"/>
        </w:rPr>
        <w:t xml:space="preserve"> по специальности СПО 42.02.01 Реклама, на основе требований ФГОС среднего общего образования, предъявляемых к структуре, содержанию и результатам освоения учебного предмета </w:t>
      </w:r>
      <w:r>
        <w:rPr>
          <w:rFonts w:ascii="Times New Roman" w:hAnsi="Times New Roman"/>
          <w:sz w:val="24"/>
          <w:szCs w:val="24"/>
        </w:rPr>
        <w:t>ПОО.01 «Мировая художественная культура»</w:t>
      </w:r>
      <w:r w:rsidRPr="00C56823">
        <w:rPr>
          <w:rFonts w:ascii="Times New Roman" w:hAnsi="Times New Roman"/>
          <w:sz w:val="24"/>
          <w:szCs w:val="24"/>
        </w:rPr>
        <w:t>, в соответствии с получением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образования.</w:t>
      </w:r>
    </w:p>
    <w:p w14:paraId="040F1551" w14:textId="77777777" w:rsidR="009C777A" w:rsidRPr="00C56823" w:rsidRDefault="009C777A" w:rsidP="001C4F7D">
      <w:pPr>
        <w:tabs>
          <w:tab w:val="left" w:pos="900"/>
        </w:tabs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14:paraId="51B16FCF" w14:textId="77777777" w:rsidR="009C777A" w:rsidRPr="00835ADA" w:rsidRDefault="009C777A" w:rsidP="001C4F7D">
      <w:pPr>
        <w:tabs>
          <w:tab w:val="left" w:pos="900"/>
        </w:tabs>
        <w:suppressAutoHyphens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56823">
        <w:rPr>
          <w:rFonts w:ascii="Times New Roman" w:hAnsi="Times New Roman"/>
          <w:sz w:val="24"/>
          <w:szCs w:val="24"/>
        </w:rPr>
        <w:t>Фонд</w:t>
      </w:r>
      <w:r>
        <w:rPr>
          <w:rFonts w:ascii="Times New Roman" w:hAnsi="Times New Roman"/>
          <w:sz w:val="24"/>
          <w:szCs w:val="24"/>
        </w:rPr>
        <w:t xml:space="preserve"> </w:t>
      </w:r>
      <w:r w:rsidRPr="00C56823">
        <w:rPr>
          <w:rFonts w:ascii="Times New Roman" w:hAnsi="Times New Roman"/>
          <w:sz w:val="24"/>
          <w:szCs w:val="24"/>
        </w:rPr>
        <w:t xml:space="preserve">оценочных средств предназначен для </w:t>
      </w:r>
      <w:r>
        <w:rPr>
          <w:rFonts w:ascii="Times New Roman" w:hAnsi="Times New Roman"/>
          <w:sz w:val="24"/>
          <w:szCs w:val="24"/>
        </w:rPr>
        <w:t>обучающихся</w:t>
      </w:r>
      <w:r w:rsidRPr="00C56823">
        <w:rPr>
          <w:rFonts w:ascii="Times New Roman" w:hAnsi="Times New Roman"/>
          <w:sz w:val="24"/>
          <w:szCs w:val="24"/>
        </w:rPr>
        <w:t xml:space="preserve"> и преподавателей АНО </w:t>
      </w:r>
      <w:r w:rsidRPr="00835ADA">
        <w:rPr>
          <w:rFonts w:ascii="Times New Roman" w:hAnsi="Times New Roman"/>
          <w:sz w:val="24"/>
          <w:szCs w:val="24"/>
        </w:rPr>
        <w:t>ПО «ПГТК».</w:t>
      </w:r>
    </w:p>
    <w:p w14:paraId="1F1B388F" w14:textId="77777777" w:rsidR="009C777A" w:rsidRPr="00835ADA" w:rsidRDefault="009C777A" w:rsidP="001C4F7D">
      <w:pPr>
        <w:tabs>
          <w:tab w:val="left" w:pos="900"/>
        </w:tabs>
        <w:suppressAutoHyphens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14:paraId="7255900D" w14:textId="77777777" w:rsidR="009C777A" w:rsidRPr="00835ADA" w:rsidRDefault="009C777A" w:rsidP="001C4F7D">
      <w:pPr>
        <w:tabs>
          <w:tab w:val="left" w:pos="900"/>
        </w:tabs>
        <w:suppressAutoHyphens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35ADA">
        <w:rPr>
          <w:rFonts w:ascii="Times New Roman" w:hAnsi="Times New Roman"/>
          <w:sz w:val="24"/>
          <w:szCs w:val="24"/>
        </w:rPr>
        <w:t>Автор-составитель: Барклянский С.А</w:t>
      </w:r>
      <w:r>
        <w:rPr>
          <w:rFonts w:ascii="Times New Roman" w:hAnsi="Times New Roman"/>
          <w:sz w:val="24"/>
          <w:szCs w:val="24"/>
        </w:rPr>
        <w:t>.</w:t>
      </w:r>
      <w:r w:rsidRPr="00835ADA">
        <w:rPr>
          <w:rFonts w:ascii="Times New Roman" w:hAnsi="Times New Roman"/>
          <w:sz w:val="24"/>
          <w:szCs w:val="24"/>
        </w:rPr>
        <w:t>, ст. преподаватель</w:t>
      </w:r>
    </w:p>
    <w:p w14:paraId="57843536" w14:textId="77777777" w:rsidR="009C777A" w:rsidRPr="00C56823" w:rsidRDefault="009C777A" w:rsidP="001C4F7D">
      <w:pPr>
        <w:tabs>
          <w:tab w:val="left" w:pos="900"/>
        </w:tabs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35ADA">
        <w:rPr>
          <w:rFonts w:ascii="Times New Roman" w:hAnsi="Times New Roman"/>
          <w:sz w:val="24"/>
          <w:szCs w:val="24"/>
        </w:rPr>
        <w:t>Фонд оценочных средств учебного предмета рассмотрен и одобрен на заседании кафедры общеобразовательных, гуманитарных и социально-экономических дисциплин,</w:t>
      </w:r>
      <w:r w:rsidRPr="00C56823">
        <w:rPr>
          <w:rFonts w:ascii="Times New Roman" w:hAnsi="Times New Roman"/>
          <w:sz w:val="24"/>
          <w:szCs w:val="24"/>
        </w:rPr>
        <w:t xml:space="preserve"> протокол № </w:t>
      </w:r>
      <w:r w:rsidRPr="00C56823">
        <w:rPr>
          <w:rFonts w:ascii="Times New Roman" w:hAnsi="Times New Roman"/>
          <w:sz w:val="24"/>
          <w:szCs w:val="24"/>
          <w:u w:val="single"/>
        </w:rPr>
        <w:t>2</w:t>
      </w:r>
      <w:r w:rsidRPr="00C56823">
        <w:rPr>
          <w:rFonts w:ascii="Times New Roman" w:hAnsi="Times New Roman"/>
          <w:sz w:val="24"/>
          <w:szCs w:val="24"/>
        </w:rPr>
        <w:t xml:space="preserve"> от «</w:t>
      </w:r>
      <w:r w:rsidRPr="00C56823">
        <w:rPr>
          <w:rFonts w:ascii="Times New Roman" w:hAnsi="Times New Roman"/>
          <w:sz w:val="24"/>
          <w:szCs w:val="24"/>
          <w:u w:val="single"/>
        </w:rPr>
        <w:t>21</w:t>
      </w:r>
      <w:r w:rsidRPr="00C56823">
        <w:rPr>
          <w:rFonts w:ascii="Times New Roman" w:hAnsi="Times New Roman"/>
          <w:sz w:val="24"/>
          <w:szCs w:val="24"/>
        </w:rPr>
        <w:t xml:space="preserve">» </w:t>
      </w:r>
      <w:r w:rsidRPr="00C56823">
        <w:rPr>
          <w:rFonts w:ascii="Times New Roman" w:hAnsi="Times New Roman"/>
          <w:sz w:val="24"/>
          <w:szCs w:val="24"/>
          <w:u w:val="single"/>
        </w:rPr>
        <w:t>февраля</w:t>
      </w:r>
      <w:r w:rsidRPr="00C56823">
        <w:rPr>
          <w:rFonts w:ascii="Times New Roman" w:hAnsi="Times New Roman"/>
          <w:sz w:val="24"/>
          <w:szCs w:val="24"/>
        </w:rPr>
        <w:t xml:space="preserve"> 2023 г.</w:t>
      </w:r>
    </w:p>
    <w:p w14:paraId="05FA4771" w14:textId="77777777" w:rsidR="009C777A" w:rsidRPr="00C56823" w:rsidRDefault="009C777A" w:rsidP="001C4F7D">
      <w:pPr>
        <w:tabs>
          <w:tab w:val="left" w:pos="900"/>
        </w:tabs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14:paraId="6D935FF6" w14:textId="77777777" w:rsidR="009C777A" w:rsidRPr="00C56823" w:rsidRDefault="009C777A" w:rsidP="001C4F7D">
      <w:pPr>
        <w:pStyle w:val="10"/>
        <w:tabs>
          <w:tab w:val="left" w:pos="900"/>
        </w:tabs>
      </w:pPr>
      <w:bookmarkStart w:id="2" w:name="_Toc158812355"/>
      <w:bookmarkStart w:id="3" w:name="_Toc158812458"/>
      <w:bookmarkStart w:id="4" w:name="_Toc159244916"/>
      <w:r w:rsidRPr="00C56823">
        <w:lastRenderedPageBreak/>
        <w:t>Содержание</w:t>
      </w:r>
      <w:bookmarkEnd w:id="2"/>
      <w:bookmarkEnd w:id="3"/>
      <w:bookmarkEnd w:id="4"/>
    </w:p>
    <w:p w14:paraId="49D55D1F" w14:textId="77777777" w:rsidR="009C777A" w:rsidRDefault="009C777A" w:rsidP="00C05266">
      <w:pPr>
        <w:pStyle w:val="13"/>
        <w:tabs>
          <w:tab w:val="right" w:leader="dot" w:pos="9344"/>
        </w:tabs>
        <w:spacing w:line="360" w:lineRule="auto"/>
        <w:rPr>
          <w:rFonts w:ascii="Times New Roman" w:hAnsi="Times New Roman"/>
          <w:sz w:val="24"/>
          <w:szCs w:val="24"/>
        </w:rPr>
      </w:pPr>
    </w:p>
    <w:p w14:paraId="196258BD" w14:textId="77777777" w:rsidR="009C777A" w:rsidRPr="00C05266" w:rsidRDefault="009C777A" w:rsidP="00C05266">
      <w:pPr>
        <w:pStyle w:val="13"/>
        <w:tabs>
          <w:tab w:val="right" w:leader="dot" w:pos="9344"/>
        </w:tabs>
        <w:spacing w:line="360" w:lineRule="auto"/>
        <w:rPr>
          <w:rFonts w:ascii="Times New Roman" w:hAnsi="Times New Roman"/>
          <w:noProof/>
          <w:sz w:val="24"/>
          <w:szCs w:val="24"/>
          <w:lang w:eastAsia="ru-RU"/>
        </w:rPr>
      </w:pPr>
      <w:r w:rsidRPr="00C05266">
        <w:rPr>
          <w:rFonts w:ascii="Times New Roman" w:hAnsi="Times New Roman"/>
          <w:sz w:val="24"/>
          <w:szCs w:val="24"/>
        </w:rPr>
        <w:fldChar w:fldCharType="begin"/>
      </w:r>
      <w:r w:rsidRPr="00C05266">
        <w:rPr>
          <w:rFonts w:ascii="Times New Roman" w:hAnsi="Times New Roman"/>
          <w:sz w:val="24"/>
          <w:szCs w:val="24"/>
        </w:rPr>
        <w:instrText xml:space="preserve"> TOC \o "1-2" \h \z \u </w:instrText>
      </w:r>
      <w:r w:rsidRPr="00C05266">
        <w:rPr>
          <w:rFonts w:ascii="Times New Roman" w:hAnsi="Times New Roman"/>
          <w:sz w:val="24"/>
          <w:szCs w:val="24"/>
        </w:rPr>
        <w:fldChar w:fldCharType="separate"/>
      </w:r>
      <w:hyperlink w:anchor="_Toc159244917" w:history="1">
        <w:r w:rsidRPr="00C05266">
          <w:rPr>
            <w:rStyle w:val="a7"/>
            <w:rFonts w:ascii="Times New Roman" w:hAnsi="Times New Roman"/>
            <w:noProof/>
            <w:sz w:val="24"/>
            <w:szCs w:val="24"/>
          </w:rPr>
          <w:t>1. ПАСПОРТ ФОНДА</w:t>
        </w:r>
        <w:r>
          <w:rPr>
            <w:rStyle w:val="a7"/>
            <w:rFonts w:ascii="Times New Roman" w:hAnsi="Times New Roman"/>
            <w:noProof/>
            <w:sz w:val="24"/>
            <w:szCs w:val="24"/>
          </w:rPr>
          <w:t xml:space="preserve"> </w:t>
        </w:r>
        <w:r w:rsidRPr="00C05266">
          <w:rPr>
            <w:rStyle w:val="a7"/>
            <w:rFonts w:ascii="Times New Roman" w:hAnsi="Times New Roman"/>
            <w:noProof/>
            <w:sz w:val="24"/>
            <w:szCs w:val="24"/>
          </w:rPr>
          <w:t>ОЦЕНОЧНЫХ СРЕДСТВ</w:t>
        </w:r>
        <w:r w:rsidRPr="00C05266">
          <w:rPr>
            <w:rFonts w:ascii="Times New Roman" w:hAnsi="Times New Roman"/>
            <w:noProof/>
            <w:webHidden/>
            <w:sz w:val="24"/>
            <w:szCs w:val="24"/>
          </w:rPr>
          <w:tab/>
        </w:r>
        <w:r w:rsidRPr="00C05266">
          <w:rPr>
            <w:rFonts w:ascii="Times New Roman" w:hAnsi="Times New Roman"/>
            <w:noProof/>
            <w:webHidden/>
            <w:sz w:val="24"/>
            <w:szCs w:val="24"/>
          </w:rPr>
          <w:fldChar w:fldCharType="begin"/>
        </w:r>
        <w:r w:rsidRPr="00C05266">
          <w:rPr>
            <w:rFonts w:ascii="Times New Roman" w:hAnsi="Times New Roman"/>
            <w:noProof/>
            <w:webHidden/>
            <w:sz w:val="24"/>
            <w:szCs w:val="24"/>
          </w:rPr>
          <w:instrText xml:space="preserve"> PAGEREF _Toc159244917 \h </w:instrText>
        </w:r>
        <w:r w:rsidRPr="00C05266">
          <w:rPr>
            <w:rFonts w:ascii="Times New Roman" w:hAnsi="Times New Roman"/>
            <w:noProof/>
            <w:webHidden/>
            <w:sz w:val="24"/>
            <w:szCs w:val="24"/>
          </w:rPr>
        </w:r>
        <w:r w:rsidRPr="00C05266">
          <w:rPr>
            <w:rFonts w:ascii="Times New Roman" w:hAnsi="Times New Roman"/>
            <w:noProof/>
            <w:webHidden/>
            <w:sz w:val="24"/>
            <w:szCs w:val="24"/>
          </w:rPr>
          <w:fldChar w:fldCharType="separate"/>
        </w:r>
        <w:r>
          <w:rPr>
            <w:rFonts w:ascii="Times New Roman" w:hAnsi="Times New Roman"/>
            <w:noProof/>
            <w:webHidden/>
            <w:sz w:val="24"/>
            <w:szCs w:val="24"/>
          </w:rPr>
          <w:t>4</w:t>
        </w:r>
        <w:r w:rsidRPr="00C05266">
          <w:rPr>
            <w:rFonts w:ascii="Times New Roman" w:hAnsi="Times New Roman"/>
            <w:noProof/>
            <w:webHidden/>
            <w:sz w:val="24"/>
            <w:szCs w:val="24"/>
          </w:rPr>
          <w:fldChar w:fldCharType="end"/>
        </w:r>
      </w:hyperlink>
    </w:p>
    <w:p w14:paraId="6CF30268" w14:textId="77777777" w:rsidR="009C777A" w:rsidRPr="00C05266" w:rsidRDefault="001534B6" w:rsidP="00C05266">
      <w:pPr>
        <w:pStyle w:val="21"/>
        <w:rPr>
          <w:rFonts w:ascii="Times New Roman" w:hAnsi="Times New Roman"/>
          <w:noProof/>
          <w:sz w:val="24"/>
          <w:szCs w:val="24"/>
          <w:lang w:eastAsia="ru-RU"/>
        </w:rPr>
      </w:pPr>
      <w:hyperlink w:anchor="_Toc159244918" w:history="1">
        <w:r w:rsidR="009C777A" w:rsidRPr="00C05266">
          <w:rPr>
            <w:rStyle w:val="a7"/>
            <w:rFonts w:ascii="Times New Roman" w:hAnsi="Times New Roman"/>
            <w:noProof/>
            <w:sz w:val="24"/>
            <w:szCs w:val="24"/>
          </w:rPr>
          <w:t>1.1. Область применения ФОС</w:t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tab/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fldChar w:fldCharType="begin"/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instrText xml:space="preserve"> PAGEREF _Toc159244918 \h </w:instrText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fldChar w:fldCharType="separate"/>
        </w:r>
        <w:r w:rsidR="009C777A">
          <w:rPr>
            <w:rFonts w:ascii="Times New Roman" w:hAnsi="Times New Roman"/>
            <w:noProof/>
            <w:webHidden/>
            <w:sz w:val="24"/>
            <w:szCs w:val="24"/>
          </w:rPr>
          <w:t>4</w:t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fldChar w:fldCharType="end"/>
        </w:r>
      </w:hyperlink>
    </w:p>
    <w:p w14:paraId="41B02F04" w14:textId="77777777" w:rsidR="009C777A" w:rsidRPr="00C05266" w:rsidRDefault="001534B6" w:rsidP="00C05266">
      <w:pPr>
        <w:pStyle w:val="21"/>
        <w:rPr>
          <w:rFonts w:ascii="Times New Roman" w:hAnsi="Times New Roman"/>
          <w:noProof/>
          <w:sz w:val="24"/>
          <w:szCs w:val="24"/>
          <w:lang w:eastAsia="ru-RU"/>
        </w:rPr>
      </w:pPr>
      <w:hyperlink w:anchor="_Toc159244919" w:history="1">
        <w:r w:rsidR="009C777A" w:rsidRPr="00C05266">
          <w:rPr>
            <w:rStyle w:val="a7"/>
            <w:rFonts w:ascii="Times New Roman" w:hAnsi="Times New Roman"/>
            <w:noProof/>
            <w:sz w:val="24"/>
            <w:szCs w:val="24"/>
          </w:rPr>
          <w:t>1.2. Результаты освоения учебного предмета</w:t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tab/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fldChar w:fldCharType="begin"/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instrText xml:space="preserve"> PAGEREF _Toc159244919 \h </w:instrText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fldChar w:fldCharType="separate"/>
        </w:r>
        <w:r w:rsidR="009C777A">
          <w:rPr>
            <w:rFonts w:ascii="Times New Roman" w:hAnsi="Times New Roman"/>
            <w:noProof/>
            <w:webHidden/>
            <w:sz w:val="24"/>
            <w:szCs w:val="24"/>
          </w:rPr>
          <w:t>4</w:t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fldChar w:fldCharType="end"/>
        </w:r>
      </w:hyperlink>
    </w:p>
    <w:p w14:paraId="1F088133" w14:textId="77777777" w:rsidR="009C777A" w:rsidRPr="00C05266" w:rsidRDefault="001534B6" w:rsidP="00C05266">
      <w:pPr>
        <w:pStyle w:val="21"/>
        <w:rPr>
          <w:rFonts w:ascii="Times New Roman" w:hAnsi="Times New Roman"/>
          <w:noProof/>
          <w:sz w:val="24"/>
          <w:szCs w:val="24"/>
          <w:lang w:eastAsia="ru-RU"/>
        </w:rPr>
      </w:pPr>
      <w:hyperlink w:anchor="_Toc159244920" w:history="1">
        <w:r w:rsidR="009C777A" w:rsidRPr="00C05266">
          <w:rPr>
            <w:rStyle w:val="a7"/>
            <w:rFonts w:ascii="Times New Roman" w:hAnsi="Times New Roman"/>
            <w:noProof/>
            <w:sz w:val="24"/>
            <w:szCs w:val="24"/>
          </w:rPr>
          <w:t xml:space="preserve">1.3. Организация текущего контроля успеваемости и промежуточной аттестации </w:t>
        </w:r>
        <w:r w:rsidR="009C777A">
          <w:rPr>
            <w:rStyle w:val="a7"/>
            <w:rFonts w:ascii="Times New Roman" w:hAnsi="Times New Roman"/>
            <w:noProof/>
            <w:sz w:val="24"/>
            <w:szCs w:val="24"/>
          </w:rPr>
          <w:br/>
        </w:r>
        <w:r w:rsidR="009C777A" w:rsidRPr="00C05266">
          <w:rPr>
            <w:rStyle w:val="a7"/>
            <w:rFonts w:ascii="Times New Roman" w:hAnsi="Times New Roman"/>
            <w:noProof/>
            <w:sz w:val="24"/>
            <w:szCs w:val="24"/>
          </w:rPr>
          <w:t>по итогам освоения программы учебного предмета</w:t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tab/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fldChar w:fldCharType="begin"/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instrText xml:space="preserve"> PAGEREF _Toc159244920 \h </w:instrText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fldChar w:fldCharType="separate"/>
        </w:r>
        <w:r w:rsidR="009C777A">
          <w:rPr>
            <w:rFonts w:ascii="Times New Roman" w:hAnsi="Times New Roman"/>
            <w:noProof/>
            <w:webHidden/>
            <w:sz w:val="24"/>
            <w:szCs w:val="24"/>
          </w:rPr>
          <w:t>4</w:t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fldChar w:fldCharType="end"/>
        </w:r>
      </w:hyperlink>
    </w:p>
    <w:p w14:paraId="245145B7" w14:textId="77777777" w:rsidR="009C777A" w:rsidRPr="00C05266" w:rsidRDefault="001534B6" w:rsidP="00C05266">
      <w:pPr>
        <w:pStyle w:val="13"/>
        <w:tabs>
          <w:tab w:val="right" w:leader="dot" w:pos="9344"/>
        </w:tabs>
        <w:spacing w:line="360" w:lineRule="auto"/>
        <w:rPr>
          <w:rFonts w:ascii="Times New Roman" w:hAnsi="Times New Roman"/>
          <w:noProof/>
          <w:sz w:val="24"/>
          <w:szCs w:val="24"/>
          <w:lang w:eastAsia="ru-RU"/>
        </w:rPr>
      </w:pPr>
      <w:hyperlink w:anchor="_Toc159244921" w:history="1">
        <w:r w:rsidR="009C777A" w:rsidRPr="00C05266">
          <w:rPr>
            <w:rStyle w:val="a7"/>
            <w:rFonts w:ascii="Times New Roman" w:hAnsi="Times New Roman"/>
            <w:noProof/>
            <w:sz w:val="24"/>
            <w:szCs w:val="24"/>
          </w:rPr>
          <w:t>2. КОНТРОЛЬ И ОЦЕНКА ОСВОЕНИЯ ПРОГРАММЫ УЧЕБНОГО ПРЕДМЕТА</w:t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tab/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fldChar w:fldCharType="begin"/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instrText xml:space="preserve"> PAGEREF _Toc159244921 \h </w:instrText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fldChar w:fldCharType="separate"/>
        </w:r>
        <w:r w:rsidR="009C777A">
          <w:rPr>
            <w:rFonts w:ascii="Times New Roman" w:hAnsi="Times New Roman"/>
            <w:noProof/>
            <w:webHidden/>
            <w:sz w:val="24"/>
            <w:szCs w:val="24"/>
          </w:rPr>
          <w:t>4</w:t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fldChar w:fldCharType="end"/>
        </w:r>
      </w:hyperlink>
    </w:p>
    <w:p w14:paraId="5CEC3C32" w14:textId="77777777" w:rsidR="009C777A" w:rsidRPr="00C05266" w:rsidRDefault="001534B6" w:rsidP="00C05266">
      <w:pPr>
        <w:pStyle w:val="21"/>
        <w:rPr>
          <w:rFonts w:ascii="Times New Roman" w:hAnsi="Times New Roman"/>
          <w:noProof/>
          <w:sz w:val="24"/>
          <w:szCs w:val="24"/>
          <w:lang w:eastAsia="ru-RU"/>
        </w:rPr>
      </w:pPr>
      <w:hyperlink w:anchor="_Toc159244922" w:history="1">
        <w:r w:rsidR="009C777A" w:rsidRPr="00C05266">
          <w:rPr>
            <w:rStyle w:val="a7"/>
            <w:rFonts w:ascii="Times New Roman" w:hAnsi="Times New Roman"/>
            <w:noProof/>
            <w:sz w:val="24"/>
            <w:szCs w:val="24"/>
          </w:rPr>
          <w:t>2.1. Перечень вопросов и заданий для текущего контроля знаний</w:t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tab/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fldChar w:fldCharType="begin"/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instrText xml:space="preserve"> PAGEREF _Toc159244922 \h </w:instrText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fldChar w:fldCharType="separate"/>
        </w:r>
        <w:r w:rsidR="009C777A">
          <w:rPr>
            <w:rFonts w:ascii="Times New Roman" w:hAnsi="Times New Roman"/>
            <w:noProof/>
            <w:webHidden/>
            <w:sz w:val="24"/>
            <w:szCs w:val="24"/>
          </w:rPr>
          <w:t>4</w:t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fldChar w:fldCharType="end"/>
        </w:r>
      </w:hyperlink>
    </w:p>
    <w:p w14:paraId="6DCE2546" w14:textId="77777777" w:rsidR="009C777A" w:rsidRPr="00C05266" w:rsidRDefault="001534B6" w:rsidP="00C05266">
      <w:pPr>
        <w:pStyle w:val="21"/>
        <w:rPr>
          <w:rFonts w:ascii="Times New Roman" w:hAnsi="Times New Roman"/>
          <w:noProof/>
          <w:sz w:val="24"/>
          <w:szCs w:val="24"/>
          <w:lang w:eastAsia="ru-RU"/>
        </w:rPr>
      </w:pPr>
      <w:hyperlink w:anchor="_Toc159244923" w:history="1">
        <w:r w:rsidR="009C777A" w:rsidRPr="00C05266">
          <w:rPr>
            <w:rStyle w:val="a7"/>
            <w:rFonts w:ascii="Times New Roman" w:hAnsi="Times New Roman"/>
            <w:noProof/>
            <w:sz w:val="24"/>
            <w:szCs w:val="24"/>
          </w:rPr>
          <w:t>2.2. Перечень вопросов и заданий для промежуточной аттестации</w:t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tab/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fldChar w:fldCharType="begin"/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instrText xml:space="preserve"> PAGEREF _Toc159244923 \h </w:instrText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fldChar w:fldCharType="separate"/>
        </w:r>
        <w:r w:rsidR="009C777A">
          <w:rPr>
            <w:rFonts w:ascii="Times New Roman" w:hAnsi="Times New Roman"/>
            <w:noProof/>
            <w:webHidden/>
            <w:sz w:val="24"/>
            <w:szCs w:val="24"/>
          </w:rPr>
          <w:t>4</w:t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fldChar w:fldCharType="end"/>
        </w:r>
      </w:hyperlink>
    </w:p>
    <w:p w14:paraId="1878E9D7" w14:textId="77777777" w:rsidR="009C777A" w:rsidRPr="00C05266" w:rsidRDefault="001534B6" w:rsidP="00C05266">
      <w:pPr>
        <w:pStyle w:val="13"/>
        <w:tabs>
          <w:tab w:val="right" w:leader="dot" w:pos="9344"/>
        </w:tabs>
        <w:spacing w:line="360" w:lineRule="auto"/>
        <w:rPr>
          <w:rFonts w:ascii="Times New Roman" w:hAnsi="Times New Roman"/>
          <w:noProof/>
          <w:sz w:val="24"/>
          <w:szCs w:val="24"/>
          <w:lang w:eastAsia="ru-RU"/>
        </w:rPr>
      </w:pPr>
      <w:hyperlink w:anchor="_Toc159244924" w:history="1">
        <w:r w:rsidR="009C777A" w:rsidRPr="00C05266">
          <w:rPr>
            <w:rStyle w:val="a7"/>
            <w:rFonts w:ascii="Times New Roman" w:hAnsi="Times New Roman"/>
            <w:noProof/>
            <w:sz w:val="24"/>
            <w:szCs w:val="24"/>
          </w:rPr>
          <w:t>3. РЕКОМЕНДУЕМАЯ ЛИТЕРАТУРА И ИНЫЕ ИСТОЧНИКИ</w:t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tab/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fldChar w:fldCharType="begin"/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instrText xml:space="preserve"> PAGEREF _Toc159244924 \h </w:instrText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fldChar w:fldCharType="separate"/>
        </w:r>
        <w:r w:rsidR="009C777A">
          <w:rPr>
            <w:rFonts w:ascii="Times New Roman" w:hAnsi="Times New Roman"/>
            <w:noProof/>
            <w:webHidden/>
            <w:sz w:val="24"/>
            <w:szCs w:val="24"/>
          </w:rPr>
          <w:t>4</w:t>
        </w:r>
        <w:r w:rsidR="009C777A" w:rsidRPr="00C05266">
          <w:rPr>
            <w:rFonts w:ascii="Times New Roman" w:hAnsi="Times New Roman"/>
            <w:noProof/>
            <w:webHidden/>
            <w:sz w:val="24"/>
            <w:szCs w:val="24"/>
          </w:rPr>
          <w:fldChar w:fldCharType="end"/>
        </w:r>
      </w:hyperlink>
    </w:p>
    <w:p w14:paraId="71AF96DF" w14:textId="77777777" w:rsidR="009C777A" w:rsidRPr="00C56823" w:rsidRDefault="009C777A" w:rsidP="00C05266">
      <w:pPr>
        <w:tabs>
          <w:tab w:val="left" w:pos="900"/>
        </w:tabs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C05266">
        <w:rPr>
          <w:rFonts w:ascii="Times New Roman" w:hAnsi="Times New Roman"/>
          <w:sz w:val="24"/>
          <w:szCs w:val="24"/>
        </w:rPr>
        <w:fldChar w:fldCharType="end"/>
      </w:r>
    </w:p>
    <w:p w14:paraId="783BEAEF" w14:textId="77777777" w:rsidR="009C777A" w:rsidRPr="00C56823" w:rsidRDefault="009C777A" w:rsidP="00F8179C">
      <w:pPr>
        <w:pStyle w:val="10"/>
      </w:pPr>
      <w:bookmarkStart w:id="5" w:name="_Toc159244917"/>
      <w:r w:rsidRPr="00C56823">
        <w:lastRenderedPageBreak/>
        <w:t>1. ПАСПОРТ ФОНДА</w:t>
      </w:r>
      <w:r>
        <w:rPr>
          <w:rFonts w:ascii="Times New Roman" w:hAnsi="Times New Roman"/>
        </w:rPr>
        <w:t xml:space="preserve"> </w:t>
      </w:r>
      <w:r w:rsidRPr="00C56823">
        <w:t>ОЦЕНОЧНЫХ СРЕДСТВ</w:t>
      </w:r>
      <w:bookmarkEnd w:id="5"/>
    </w:p>
    <w:p w14:paraId="2DB0D1D4" w14:textId="77777777" w:rsidR="009C777A" w:rsidRDefault="009C777A" w:rsidP="001C4F7D">
      <w:pPr>
        <w:pStyle w:val="10"/>
        <w:keepNext w:val="0"/>
        <w:keepLines w:val="0"/>
        <w:pageBreakBefore w:val="0"/>
        <w:tabs>
          <w:tab w:val="left" w:pos="900"/>
        </w:tabs>
        <w:ind w:firstLine="567"/>
        <w:jc w:val="both"/>
        <w:rPr>
          <w:rFonts w:ascii="Times New Roman" w:hAnsi="Times New Roman"/>
          <w:szCs w:val="24"/>
        </w:rPr>
      </w:pPr>
    </w:p>
    <w:p w14:paraId="736E875B" w14:textId="77777777" w:rsidR="009C777A" w:rsidRPr="00C56823" w:rsidRDefault="009C777A" w:rsidP="001C4F7D">
      <w:pPr>
        <w:pStyle w:val="2"/>
        <w:tabs>
          <w:tab w:val="left" w:pos="900"/>
        </w:tabs>
      </w:pPr>
      <w:bookmarkStart w:id="6" w:name="_Toc159244918"/>
      <w:r w:rsidRPr="00C56823">
        <w:t>1.1</w:t>
      </w:r>
      <w:r>
        <w:rPr>
          <w:rFonts w:ascii="Times New Roman" w:hAnsi="Times New Roman"/>
        </w:rPr>
        <w:t>.</w:t>
      </w:r>
      <w:r w:rsidRPr="00C56823">
        <w:t xml:space="preserve"> Область применения ФОС</w:t>
      </w:r>
      <w:bookmarkEnd w:id="6"/>
    </w:p>
    <w:p w14:paraId="724BA9FD" w14:textId="77777777" w:rsidR="009C777A" w:rsidRPr="00C56823" w:rsidRDefault="009C777A" w:rsidP="001C4F7D">
      <w:pPr>
        <w:tabs>
          <w:tab w:val="left" w:pos="900"/>
        </w:tabs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C56823">
        <w:rPr>
          <w:rFonts w:ascii="Times New Roman" w:hAnsi="Times New Roman"/>
          <w:sz w:val="24"/>
          <w:szCs w:val="24"/>
        </w:rPr>
        <w:t>Фонд</w:t>
      </w:r>
      <w:r>
        <w:rPr>
          <w:rFonts w:ascii="Times New Roman" w:hAnsi="Times New Roman"/>
          <w:sz w:val="24"/>
          <w:szCs w:val="24"/>
        </w:rPr>
        <w:t xml:space="preserve"> </w:t>
      </w:r>
      <w:r w:rsidRPr="00C56823">
        <w:rPr>
          <w:rFonts w:ascii="Times New Roman" w:hAnsi="Times New Roman"/>
          <w:sz w:val="24"/>
          <w:szCs w:val="24"/>
        </w:rPr>
        <w:t xml:space="preserve">оценочных средств предназначен для контроля и оценки образовательных достижений обучающихся, осваивающих программу учебного предмета </w:t>
      </w:r>
      <w:r>
        <w:rPr>
          <w:rFonts w:ascii="Times New Roman" w:hAnsi="Times New Roman"/>
          <w:sz w:val="24"/>
          <w:szCs w:val="24"/>
        </w:rPr>
        <w:t>ПОО.01 «Мировая художественная культура»</w:t>
      </w:r>
      <w:r w:rsidRPr="00C56823">
        <w:rPr>
          <w:rFonts w:ascii="Times New Roman" w:hAnsi="Times New Roman"/>
          <w:sz w:val="24"/>
          <w:szCs w:val="24"/>
        </w:rPr>
        <w:t xml:space="preserve"> (</w:t>
      </w:r>
      <w:r w:rsidRPr="007753DD">
        <w:rPr>
          <w:rFonts w:ascii="Times New Roman" w:hAnsi="Times New Roman"/>
          <w:sz w:val="24"/>
          <w:szCs w:val="24"/>
        </w:rPr>
        <w:t>предлагаемый предмет образовательной организацией</w:t>
      </w:r>
      <w:r w:rsidRPr="00C56823">
        <w:rPr>
          <w:rFonts w:ascii="Times New Roman" w:hAnsi="Times New Roman"/>
          <w:sz w:val="24"/>
          <w:szCs w:val="24"/>
        </w:rPr>
        <w:t>).</w:t>
      </w:r>
    </w:p>
    <w:p w14:paraId="5BC53988" w14:textId="77777777" w:rsidR="009C777A" w:rsidRPr="00C56823" w:rsidRDefault="009C777A" w:rsidP="001C4F7D">
      <w:pPr>
        <w:tabs>
          <w:tab w:val="left" w:pos="900"/>
        </w:tabs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C56823">
        <w:rPr>
          <w:rFonts w:ascii="Times New Roman" w:hAnsi="Times New Roman"/>
          <w:sz w:val="24"/>
          <w:szCs w:val="24"/>
        </w:rPr>
        <w:t>Фонд</w:t>
      </w:r>
      <w:r>
        <w:rPr>
          <w:rFonts w:ascii="Times New Roman" w:hAnsi="Times New Roman"/>
          <w:sz w:val="24"/>
          <w:szCs w:val="24"/>
        </w:rPr>
        <w:t xml:space="preserve"> </w:t>
      </w:r>
      <w:r w:rsidRPr="00C56823">
        <w:rPr>
          <w:rFonts w:ascii="Times New Roman" w:hAnsi="Times New Roman"/>
          <w:sz w:val="24"/>
          <w:szCs w:val="24"/>
        </w:rPr>
        <w:t>оценочных средств включает контрольные материалы для проведения текущего контроля и промежуточной аттестации.</w:t>
      </w:r>
    </w:p>
    <w:p w14:paraId="383D0287" w14:textId="77777777" w:rsidR="009C777A" w:rsidRPr="007753DD" w:rsidRDefault="009C777A" w:rsidP="001C4F7D">
      <w:pPr>
        <w:tabs>
          <w:tab w:val="left" w:pos="900"/>
        </w:tabs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753DD">
        <w:rPr>
          <w:rFonts w:ascii="Times New Roman" w:hAnsi="Times New Roman"/>
          <w:sz w:val="24"/>
          <w:szCs w:val="24"/>
        </w:rPr>
        <w:t>ФОС разработаны в соответствии с ФГОС СОО и рабочей программы учебного предмета ПОО.01 «Мировая художественная культура» (предлагаемый предмет образовательной организацией).</w:t>
      </w:r>
    </w:p>
    <w:p w14:paraId="1796D301" w14:textId="77777777" w:rsidR="009C777A" w:rsidRDefault="009C777A" w:rsidP="001C4F7D">
      <w:pPr>
        <w:pStyle w:val="10"/>
        <w:keepNext w:val="0"/>
        <w:keepLines w:val="0"/>
        <w:pageBreakBefore w:val="0"/>
        <w:tabs>
          <w:tab w:val="left" w:pos="900"/>
        </w:tabs>
        <w:ind w:firstLine="567"/>
        <w:jc w:val="both"/>
        <w:rPr>
          <w:rFonts w:ascii="Times New Roman" w:hAnsi="Times New Roman"/>
          <w:szCs w:val="24"/>
        </w:rPr>
      </w:pPr>
    </w:p>
    <w:p w14:paraId="10299EAA" w14:textId="77777777" w:rsidR="009C777A" w:rsidRPr="00C56823" w:rsidRDefault="009C777A" w:rsidP="00933E42">
      <w:pPr>
        <w:pStyle w:val="2"/>
      </w:pPr>
      <w:bookmarkStart w:id="7" w:name="_Toc159244919"/>
      <w:r w:rsidRPr="00C56823">
        <w:t>1.2</w:t>
      </w:r>
      <w:r>
        <w:t>.</w:t>
      </w:r>
      <w:r w:rsidRPr="00C56823">
        <w:t xml:space="preserve"> Результаты освоения учебного предмета</w:t>
      </w:r>
      <w:bookmarkEnd w:id="7"/>
    </w:p>
    <w:p w14:paraId="27B8964F" w14:textId="77777777" w:rsidR="009C777A" w:rsidRPr="00C56823" w:rsidRDefault="009C777A" w:rsidP="001C4F7D">
      <w:pPr>
        <w:tabs>
          <w:tab w:val="left" w:pos="900"/>
        </w:tabs>
        <w:spacing w:after="0" w:line="360" w:lineRule="auto"/>
        <w:ind w:firstLine="567"/>
        <w:jc w:val="both"/>
        <w:rPr>
          <w:rFonts w:ascii="Times New Roman" w:hAnsi="Times New Roman"/>
          <w:i/>
          <w:iCs/>
          <w:sz w:val="24"/>
          <w:szCs w:val="24"/>
        </w:rPr>
      </w:pPr>
      <w:r w:rsidRPr="00C56823">
        <w:rPr>
          <w:rFonts w:ascii="Times New Roman" w:hAnsi="Times New Roman"/>
          <w:sz w:val="24"/>
          <w:szCs w:val="24"/>
        </w:rPr>
        <w:t xml:space="preserve">В результате освоения учебного предмета обучающийся должен достичь следующих результатов: </w:t>
      </w:r>
      <w:r w:rsidRPr="00C56823">
        <w:rPr>
          <w:rFonts w:ascii="Times New Roman" w:hAnsi="Times New Roman"/>
          <w:i/>
          <w:iCs/>
          <w:sz w:val="24"/>
          <w:szCs w:val="24"/>
        </w:rPr>
        <w:t>личностные (ЛР), метапредметные (МР), предметные (ПР).</w:t>
      </w:r>
    </w:p>
    <w:p w14:paraId="6F6B112A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SchoolBookCSanPin-Regular" w:hAnsi="Times New Roman"/>
          <w:b/>
          <w:bCs/>
          <w:sz w:val="24"/>
          <w:szCs w:val="24"/>
        </w:rPr>
      </w:pPr>
      <w:r w:rsidRPr="000151B9">
        <w:rPr>
          <w:rFonts w:ascii="Times New Roman" w:eastAsia="SchoolBookCSanPin-Regular" w:hAnsi="Times New Roman"/>
          <w:sz w:val="24"/>
          <w:szCs w:val="24"/>
        </w:rPr>
        <w:t xml:space="preserve">• </w:t>
      </w:r>
      <w:r w:rsidRPr="000151B9">
        <w:rPr>
          <w:rFonts w:ascii="Times New Roman" w:eastAsia="SchoolBookCSanPin-Regular" w:hAnsi="Times New Roman"/>
          <w:b/>
          <w:bCs/>
          <w:i/>
          <w:iCs/>
          <w:sz w:val="24"/>
          <w:szCs w:val="24"/>
        </w:rPr>
        <w:t>личностных</w:t>
      </w:r>
      <w:r w:rsidRPr="000151B9">
        <w:rPr>
          <w:rFonts w:ascii="Times New Roman" w:eastAsia="SchoolBookCSanPin-Regular" w:hAnsi="Times New Roman"/>
          <w:b/>
          <w:bCs/>
          <w:sz w:val="24"/>
          <w:szCs w:val="24"/>
        </w:rPr>
        <w:t>:</w:t>
      </w:r>
    </w:p>
    <w:p w14:paraId="797E687F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SchoolBookCSanPin-Regular" w:hAnsi="Times New Roman"/>
          <w:b/>
          <w:bCs/>
          <w:sz w:val="24"/>
          <w:szCs w:val="24"/>
        </w:rPr>
      </w:pPr>
      <w:r w:rsidRPr="000151B9">
        <w:rPr>
          <w:rFonts w:ascii="Times New Roman" w:eastAsia="SchoolBookCSanPin-Regular" w:hAnsi="Times New Roman"/>
          <w:b/>
          <w:bCs/>
          <w:sz w:val="24"/>
          <w:szCs w:val="24"/>
        </w:rPr>
        <w:t>гражданского воспитания:</w:t>
      </w:r>
    </w:p>
    <w:p w14:paraId="017BD43D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SchoolBookCSanPin-Regular" w:hAnsi="Times New Roman"/>
          <w:sz w:val="24"/>
          <w:szCs w:val="24"/>
        </w:rPr>
      </w:pPr>
      <w:r w:rsidRPr="000151B9">
        <w:rPr>
          <w:rFonts w:ascii="Times New Roman" w:eastAsia="SchoolBookCSanPin-Regular" w:hAnsi="Times New Roman"/>
          <w:sz w:val="24"/>
          <w:szCs w:val="24"/>
        </w:rPr>
        <w:t>ЛР1 сформированность гражданской позиции обучающегося как активного и ответственного члена российского общества;</w:t>
      </w:r>
    </w:p>
    <w:p w14:paraId="0689E4A2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SchoolBookCSanPin-Regular" w:hAnsi="Times New Roman"/>
          <w:sz w:val="24"/>
          <w:szCs w:val="24"/>
        </w:rPr>
      </w:pPr>
      <w:r w:rsidRPr="000151B9">
        <w:rPr>
          <w:rFonts w:ascii="Times New Roman" w:eastAsia="SchoolBookCSanPin-Regular" w:hAnsi="Times New Roman"/>
          <w:sz w:val="24"/>
          <w:szCs w:val="24"/>
        </w:rPr>
        <w:t>ЛР2 принятие традиционных национальных, общечеловеческих гуманистических и демократических ценностей; уважение ценностей иных культур, конфессий;</w:t>
      </w:r>
    </w:p>
    <w:p w14:paraId="7314BE5E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SchoolBookCSanPin-Regular" w:hAnsi="Times New Roman"/>
          <w:sz w:val="24"/>
          <w:szCs w:val="24"/>
        </w:rPr>
      </w:pPr>
      <w:r w:rsidRPr="000151B9">
        <w:rPr>
          <w:rFonts w:ascii="Times New Roman" w:eastAsia="SchoolBookCSanPin-Regular" w:hAnsi="Times New Roman"/>
          <w:sz w:val="24"/>
          <w:szCs w:val="24"/>
        </w:rPr>
        <w:t>ЛР3 готовность противостоять идеологии экстремизма, национализма, ксенофобии, дискриминации по социальным, религиозным, расовым, национальным признакам;</w:t>
      </w:r>
    </w:p>
    <w:p w14:paraId="7DD8053A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SchoolBookCSanPin-Regular" w:hAnsi="Times New Roman"/>
          <w:sz w:val="24"/>
          <w:szCs w:val="24"/>
        </w:rPr>
      </w:pPr>
      <w:r w:rsidRPr="000151B9">
        <w:rPr>
          <w:rFonts w:ascii="Times New Roman" w:eastAsia="SchoolBookCSanPin-Regular" w:hAnsi="Times New Roman"/>
          <w:sz w:val="24"/>
          <w:szCs w:val="24"/>
        </w:rPr>
        <w:t>ЛР4 готовность к гуманитарной деятельности;</w:t>
      </w:r>
    </w:p>
    <w:p w14:paraId="634D845E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SchoolBookCSanPin-Regular" w:hAnsi="Times New Roman"/>
          <w:b/>
          <w:bCs/>
          <w:sz w:val="24"/>
          <w:szCs w:val="24"/>
        </w:rPr>
      </w:pPr>
      <w:r w:rsidRPr="000151B9">
        <w:rPr>
          <w:rFonts w:ascii="Times New Roman" w:eastAsia="SchoolBookCSanPin-Regular" w:hAnsi="Times New Roman"/>
          <w:b/>
          <w:bCs/>
          <w:sz w:val="24"/>
          <w:szCs w:val="24"/>
        </w:rPr>
        <w:t>патриотического воспитания:</w:t>
      </w:r>
    </w:p>
    <w:p w14:paraId="2FDC058F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 w:cs="Arial Unicode MS"/>
          <w:kern w:val="2"/>
          <w:sz w:val="24"/>
          <w:szCs w:val="24"/>
          <w:u w:color="000000"/>
        </w:rPr>
      </w:pPr>
      <w:r w:rsidRPr="000151B9">
        <w:rPr>
          <w:rFonts w:ascii="Times New Roman" w:hAnsi="Times New Roman" w:cs="Arial Unicode MS"/>
          <w:kern w:val="2"/>
          <w:sz w:val="24"/>
          <w:szCs w:val="24"/>
          <w:u w:color="000000"/>
        </w:rPr>
        <w:t>ЛР5 сформированность российской гражданской идентичности, патриотизма, уважения к своему народу, чувства ответственности перед Родиной, гордости за свой край, свою Родину, свой язык и культуру, прошлое и настоящее многонационального народа России;</w:t>
      </w:r>
    </w:p>
    <w:p w14:paraId="26CDF8A5" w14:textId="77777777" w:rsidR="009C777A" w:rsidRPr="000151B9" w:rsidRDefault="009C777A" w:rsidP="000151B9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</w:rPr>
      </w:pPr>
      <w:r w:rsidRPr="000151B9">
        <w:rPr>
          <w:rFonts w:ascii="Times New Roman" w:hAnsi="Times New Roman"/>
          <w:b/>
          <w:bCs/>
          <w:sz w:val="24"/>
          <w:szCs w:val="24"/>
        </w:rPr>
        <w:t>духовно-нравственного воспитания:</w:t>
      </w:r>
    </w:p>
    <w:p w14:paraId="46C8A689" w14:textId="77777777" w:rsidR="009C777A" w:rsidRPr="000151B9" w:rsidRDefault="009C777A" w:rsidP="000151B9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SchoolBookCSanPin-Regular" w:hAnsi="Times New Roman"/>
          <w:sz w:val="24"/>
          <w:szCs w:val="24"/>
        </w:rPr>
      </w:pPr>
      <w:r w:rsidRPr="000151B9">
        <w:rPr>
          <w:rFonts w:ascii="Times New Roman" w:eastAsia="SchoolBookCSanPin-Regular" w:hAnsi="Times New Roman"/>
          <w:sz w:val="24"/>
          <w:szCs w:val="24"/>
        </w:rPr>
        <w:t>ЛР6 осознание духовных ценностей российского народа;</w:t>
      </w:r>
    </w:p>
    <w:p w14:paraId="1AA9B262" w14:textId="77777777" w:rsidR="009C777A" w:rsidRPr="000151B9" w:rsidRDefault="009C777A" w:rsidP="000151B9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SchoolBookCSanPin-Regular" w:hAnsi="Times New Roman"/>
          <w:sz w:val="24"/>
          <w:szCs w:val="24"/>
        </w:rPr>
      </w:pPr>
      <w:r w:rsidRPr="000151B9">
        <w:rPr>
          <w:rFonts w:ascii="Times New Roman" w:eastAsia="SchoolBookCSanPin-Regular" w:hAnsi="Times New Roman"/>
          <w:sz w:val="24"/>
          <w:szCs w:val="24"/>
        </w:rPr>
        <w:t>ЛР7 сформированность нравственного сознания, этического поведения;</w:t>
      </w:r>
    </w:p>
    <w:p w14:paraId="7B2D208E" w14:textId="77777777" w:rsidR="009C777A" w:rsidRPr="000151B9" w:rsidRDefault="009C777A" w:rsidP="000151B9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SchoolBookCSanPin-Regular" w:hAnsi="Times New Roman"/>
          <w:sz w:val="24"/>
          <w:szCs w:val="24"/>
        </w:rPr>
      </w:pPr>
      <w:r w:rsidRPr="000151B9">
        <w:rPr>
          <w:rFonts w:ascii="Times New Roman" w:eastAsia="SchoolBookCSanPin-Regular" w:hAnsi="Times New Roman"/>
          <w:sz w:val="24"/>
          <w:szCs w:val="24"/>
        </w:rPr>
        <w:t>ЛР8 способность оценивать ситуацию и принимать осознанные решения, ориентируясь на морально-нравственные нормы и ценности;</w:t>
      </w:r>
    </w:p>
    <w:p w14:paraId="0D46E851" w14:textId="77777777" w:rsidR="009C777A" w:rsidRPr="000151B9" w:rsidRDefault="009C777A" w:rsidP="000151B9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SchoolBookCSanPin-Regular" w:hAnsi="Times New Roman"/>
          <w:sz w:val="24"/>
          <w:szCs w:val="24"/>
        </w:rPr>
      </w:pPr>
      <w:r w:rsidRPr="000151B9">
        <w:rPr>
          <w:rFonts w:ascii="Times New Roman" w:eastAsia="SchoolBookCSanPin-Regular" w:hAnsi="Times New Roman"/>
          <w:sz w:val="24"/>
          <w:szCs w:val="24"/>
        </w:rPr>
        <w:t>ЛР9 осознание личного вклада в построение устойчивого будущего;</w:t>
      </w:r>
    </w:p>
    <w:p w14:paraId="744B214C" w14:textId="77777777" w:rsidR="009C777A" w:rsidRPr="000151B9" w:rsidRDefault="009C777A" w:rsidP="000151B9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</w:rPr>
      </w:pPr>
      <w:r w:rsidRPr="000151B9">
        <w:rPr>
          <w:rFonts w:ascii="Times New Roman" w:hAnsi="Times New Roman"/>
          <w:b/>
          <w:bCs/>
          <w:sz w:val="24"/>
          <w:szCs w:val="24"/>
        </w:rPr>
        <w:t>эстетического воспитания:</w:t>
      </w:r>
    </w:p>
    <w:p w14:paraId="01495175" w14:textId="77777777" w:rsidR="009C777A" w:rsidRPr="000151B9" w:rsidRDefault="009C777A" w:rsidP="000151B9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SchoolBookCSanPin-Regular" w:hAnsi="Times New Roman"/>
          <w:sz w:val="24"/>
          <w:szCs w:val="24"/>
        </w:rPr>
      </w:pPr>
      <w:r w:rsidRPr="000151B9">
        <w:rPr>
          <w:rFonts w:ascii="Times New Roman" w:eastAsia="SchoolBookCSanPin-Regular" w:hAnsi="Times New Roman"/>
          <w:sz w:val="24"/>
          <w:szCs w:val="24"/>
        </w:rPr>
        <w:lastRenderedPageBreak/>
        <w:t>ЛР10 эстетическое отношение к миру, включая эстетику быта, научного и технического творчества, спорта, труда, общественных отношений;</w:t>
      </w:r>
    </w:p>
    <w:p w14:paraId="74C697E5" w14:textId="77777777" w:rsidR="009C777A" w:rsidRPr="000151B9" w:rsidRDefault="009C777A" w:rsidP="000151B9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SchoolBookCSanPin-Regular" w:hAnsi="Times New Roman"/>
          <w:sz w:val="24"/>
          <w:szCs w:val="24"/>
        </w:rPr>
      </w:pPr>
      <w:r w:rsidRPr="000151B9">
        <w:rPr>
          <w:rFonts w:ascii="Times New Roman" w:eastAsia="SchoolBookCSanPin-Regular" w:hAnsi="Times New Roman"/>
          <w:sz w:val="24"/>
          <w:szCs w:val="24"/>
        </w:rPr>
        <w:t>ЛР11 способность воспринимать различные виды искусства, традиции и творчество своего и других народов, ощущать эмоциональное воздействие искусства;</w:t>
      </w:r>
    </w:p>
    <w:p w14:paraId="01BE1459" w14:textId="77777777" w:rsidR="009C777A" w:rsidRPr="000151B9" w:rsidRDefault="009C777A" w:rsidP="000151B9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SchoolBookCSanPin-Regular" w:hAnsi="Times New Roman"/>
          <w:sz w:val="24"/>
          <w:szCs w:val="24"/>
        </w:rPr>
      </w:pPr>
      <w:r w:rsidRPr="000151B9">
        <w:rPr>
          <w:rFonts w:ascii="Times New Roman" w:eastAsia="SchoolBookCSanPin-Regular" w:hAnsi="Times New Roman"/>
          <w:sz w:val="24"/>
          <w:szCs w:val="24"/>
        </w:rPr>
        <w:t>ЛР12 убежденность в значимости для личности и общества отечественного и мирового искусства, этнических культурных традиций и народного творчества;</w:t>
      </w:r>
    </w:p>
    <w:p w14:paraId="741F456A" w14:textId="77777777" w:rsidR="009C777A" w:rsidRPr="000151B9" w:rsidRDefault="009C777A" w:rsidP="000151B9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SchoolBookCSanPin-Regular" w:hAnsi="Times New Roman"/>
          <w:sz w:val="24"/>
          <w:szCs w:val="24"/>
        </w:rPr>
      </w:pPr>
      <w:r w:rsidRPr="000151B9">
        <w:rPr>
          <w:rFonts w:ascii="Times New Roman" w:eastAsia="SchoolBookCSanPin-Regular" w:hAnsi="Times New Roman"/>
          <w:sz w:val="24"/>
          <w:szCs w:val="24"/>
        </w:rPr>
        <w:t>ЛР13 стремление проявлять качества творческой личности;</w:t>
      </w:r>
    </w:p>
    <w:p w14:paraId="6EB6DE5B" w14:textId="77777777" w:rsidR="009C777A" w:rsidRPr="000151B9" w:rsidRDefault="009C777A" w:rsidP="000151B9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</w:rPr>
      </w:pPr>
      <w:r w:rsidRPr="000151B9">
        <w:rPr>
          <w:rFonts w:ascii="Times New Roman" w:hAnsi="Times New Roman"/>
          <w:b/>
          <w:bCs/>
          <w:sz w:val="24"/>
          <w:szCs w:val="24"/>
        </w:rPr>
        <w:t>трудового воспитания:</w:t>
      </w:r>
    </w:p>
    <w:p w14:paraId="787D3AB9" w14:textId="77777777" w:rsidR="009C777A" w:rsidRPr="000151B9" w:rsidRDefault="009C777A" w:rsidP="000151B9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151B9">
        <w:rPr>
          <w:rFonts w:ascii="Times New Roman" w:hAnsi="Times New Roman"/>
          <w:sz w:val="24"/>
          <w:szCs w:val="24"/>
        </w:rPr>
        <w:t>ЛР14 готовность к труду, осознание ценности мастерства, трудолюбие;</w:t>
      </w:r>
    </w:p>
    <w:p w14:paraId="7742BA2C" w14:textId="77777777" w:rsidR="009C777A" w:rsidRPr="000151B9" w:rsidRDefault="009C777A" w:rsidP="000151B9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151B9">
        <w:rPr>
          <w:rFonts w:ascii="Times New Roman" w:hAnsi="Times New Roman"/>
          <w:sz w:val="24"/>
          <w:szCs w:val="24"/>
        </w:rPr>
        <w:t>ЛР15 готовность к активной социально направленной деятельности, способность инициировать, планировать и самостоятельно выполнять такую деятельность;</w:t>
      </w:r>
    </w:p>
    <w:p w14:paraId="55ED2AA3" w14:textId="77777777" w:rsidR="009C777A" w:rsidRPr="000151B9" w:rsidRDefault="009C777A" w:rsidP="000151B9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151B9">
        <w:rPr>
          <w:rFonts w:ascii="Times New Roman" w:hAnsi="Times New Roman"/>
          <w:sz w:val="24"/>
          <w:szCs w:val="24"/>
        </w:rPr>
        <w:t>ЛР16 интерес к различным сферам профессиональной деятельности, умение совершать осознанный выбор будущей профессии и реализовывать собственные жизненные планы; мотивация к эффективному труду и постоянному профессиональному росту, к учету общественных потребностей при предстоящем выборе сферы деятельности;</w:t>
      </w:r>
    </w:p>
    <w:p w14:paraId="0689846A" w14:textId="77777777" w:rsidR="009C777A" w:rsidRPr="000151B9" w:rsidRDefault="009C777A" w:rsidP="000151B9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151B9">
        <w:rPr>
          <w:rFonts w:ascii="Times New Roman" w:hAnsi="Times New Roman"/>
          <w:sz w:val="24"/>
          <w:szCs w:val="24"/>
        </w:rPr>
        <w:t>ЛР17 готовность и способность к образованию и самообразованию на протяжении жизни;</w:t>
      </w:r>
    </w:p>
    <w:p w14:paraId="64A977C6" w14:textId="77777777" w:rsidR="009C777A" w:rsidRPr="000151B9" w:rsidRDefault="009C777A" w:rsidP="000151B9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</w:rPr>
      </w:pPr>
      <w:r w:rsidRPr="000151B9">
        <w:rPr>
          <w:rFonts w:ascii="Times New Roman" w:hAnsi="Times New Roman"/>
          <w:b/>
          <w:bCs/>
          <w:sz w:val="24"/>
          <w:szCs w:val="24"/>
        </w:rPr>
        <w:t>ценности научного познания:</w:t>
      </w:r>
    </w:p>
    <w:p w14:paraId="5464D9A5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SchoolBookCSanPin-Regular" w:hAnsi="Times New Roman"/>
          <w:sz w:val="24"/>
          <w:szCs w:val="24"/>
        </w:rPr>
      </w:pPr>
      <w:r w:rsidRPr="000151B9">
        <w:rPr>
          <w:rFonts w:ascii="Times New Roman" w:eastAsia="SchoolBookCSanPin-Regular" w:hAnsi="Times New Roman"/>
          <w:sz w:val="24"/>
          <w:szCs w:val="24"/>
        </w:rPr>
        <w:t>ЛР18 сформированность мировоззрения, соответствующего современному уровню развития науки, включая социальные науки, и общественной практики, основанного на диалоге культур, способствующего осознанию своего места в поликультурном мире;</w:t>
      </w:r>
    </w:p>
    <w:p w14:paraId="3BFE6C4D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SchoolBookCSanPin-Regular" w:hAnsi="Times New Roman"/>
          <w:sz w:val="24"/>
          <w:szCs w:val="24"/>
        </w:rPr>
      </w:pPr>
      <w:r w:rsidRPr="000151B9">
        <w:rPr>
          <w:rFonts w:ascii="Times New Roman" w:eastAsia="SchoolBookCSanPin-Regular" w:hAnsi="Times New Roman"/>
          <w:sz w:val="24"/>
          <w:szCs w:val="24"/>
        </w:rPr>
        <w:t>ЛР19 совершенствование языковой и читательской культуры как средства взаимодействия между людьми и познания мира; языковое и речевое развитие человека, включая понимание языка социально-экономической и политической коммуникации;</w:t>
      </w:r>
    </w:p>
    <w:p w14:paraId="2A8DAC40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SchoolBookCSanPin-Regular" w:hAnsi="Times New Roman"/>
          <w:b/>
          <w:bCs/>
          <w:sz w:val="24"/>
          <w:szCs w:val="24"/>
        </w:rPr>
      </w:pPr>
      <w:r w:rsidRPr="000151B9">
        <w:rPr>
          <w:rFonts w:ascii="Times New Roman" w:eastAsia="SchoolBookCSanPin-Regular" w:hAnsi="Times New Roman"/>
          <w:b/>
          <w:bCs/>
          <w:sz w:val="24"/>
          <w:szCs w:val="24"/>
        </w:rPr>
        <w:t>физического воспитания:</w:t>
      </w:r>
    </w:p>
    <w:p w14:paraId="1815EAC5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SchoolBookCSanPin-Regular" w:hAnsi="Times New Roman"/>
          <w:sz w:val="24"/>
          <w:szCs w:val="24"/>
        </w:rPr>
      </w:pPr>
      <w:r w:rsidRPr="000151B9">
        <w:rPr>
          <w:rFonts w:ascii="Times New Roman" w:eastAsia="SchoolBookCSanPin-Regular" w:hAnsi="Times New Roman"/>
          <w:sz w:val="24"/>
          <w:szCs w:val="24"/>
        </w:rPr>
        <w:t>ЛР20 сформированность здорового и безопасного образа жизни, ответственного отношения к своему здоровью, потребность в физическом совершенствовании;</w:t>
      </w:r>
    </w:p>
    <w:p w14:paraId="1BDC410A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SchoolBookCSanPin-Regular" w:hAnsi="Times New Roman"/>
          <w:b/>
          <w:bCs/>
          <w:sz w:val="24"/>
          <w:szCs w:val="24"/>
        </w:rPr>
      </w:pPr>
      <w:r w:rsidRPr="000151B9">
        <w:rPr>
          <w:rFonts w:ascii="Times New Roman" w:eastAsia="SchoolBookCSanPin-Regular" w:hAnsi="Times New Roman"/>
          <w:b/>
          <w:bCs/>
          <w:sz w:val="24"/>
          <w:szCs w:val="24"/>
        </w:rPr>
        <w:t>экологического воспитания:</w:t>
      </w:r>
    </w:p>
    <w:p w14:paraId="6BB7DC52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SchoolBookCSanPin-Regular" w:hAnsi="Times New Roman"/>
          <w:sz w:val="24"/>
          <w:szCs w:val="24"/>
        </w:rPr>
      </w:pPr>
      <w:r w:rsidRPr="000151B9">
        <w:rPr>
          <w:rFonts w:ascii="Times New Roman" w:eastAsia="SchoolBookCSanPin-Regular" w:hAnsi="Times New Roman"/>
          <w:sz w:val="24"/>
          <w:szCs w:val="24"/>
        </w:rPr>
        <w:t>ЛР21 сформированность экологической культуры, понимание влияния социально-экономических процессов на состояние природной и социальной среды, осознание глобального характера экологических проблем;</w:t>
      </w:r>
    </w:p>
    <w:p w14:paraId="078C1EC4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SchoolBookCSanPin-Regular" w:hAnsi="Times New Roman"/>
          <w:sz w:val="24"/>
          <w:szCs w:val="24"/>
        </w:rPr>
      </w:pPr>
      <w:r w:rsidRPr="000151B9">
        <w:rPr>
          <w:rFonts w:ascii="Times New Roman" w:eastAsia="SchoolBookCSanPin-Regular" w:hAnsi="Times New Roman"/>
          <w:sz w:val="24"/>
          <w:szCs w:val="24"/>
        </w:rPr>
        <w:t>ЛР22 активное неприятие действий, приносящих вред окружающей среде;</w:t>
      </w:r>
    </w:p>
    <w:p w14:paraId="25850B1D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</w:rPr>
      </w:pPr>
      <w:r w:rsidRPr="000151B9">
        <w:rPr>
          <w:rFonts w:ascii="Times New Roman" w:hAnsi="Times New Roman"/>
          <w:sz w:val="24"/>
          <w:szCs w:val="24"/>
        </w:rPr>
        <w:t xml:space="preserve">• </w:t>
      </w:r>
      <w:r w:rsidRPr="000151B9">
        <w:rPr>
          <w:rFonts w:ascii="Times New Roman" w:hAnsi="Times New Roman"/>
          <w:b/>
          <w:bCs/>
          <w:i/>
          <w:iCs/>
          <w:sz w:val="24"/>
          <w:szCs w:val="24"/>
        </w:rPr>
        <w:t>метапредметных</w:t>
      </w:r>
      <w:r w:rsidRPr="000151B9">
        <w:rPr>
          <w:rFonts w:ascii="Times New Roman" w:hAnsi="Times New Roman"/>
          <w:b/>
          <w:bCs/>
          <w:sz w:val="24"/>
          <w:szCs w:val="24"/>
        </w:rPr>
        <w:t>:</w:t>
      </w:r>
    </w:p>
    <w:p w14:paraId="7C081D11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</w:rPr>
      </w:pPr>
      <w:bookmarkStart w:id="8" w:name="_Hlk157096716"/>
      <w:r w:rsidRPr="000151B9">
        <w:rPr>
          <w:rFonts w:ascii="Times New Roman" w:hAnsi="Times New Roman"/>
          <w:b/>
          <w:bCs/>
          <w:sz w:val="24"/>
          <w:szCs w:val="24"/>
        </w:rPr>
        <w:t>это овладение универсальными учебными познавательными действиями:</w:t>
      </w:r>
    </w:p>
    <w:p w14:paraId="5E500498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</w:rPr>
      </w:pPr>
      <w:r w:rsidRPr="000151B9">
        <w:rPr>
          <w:rFonts w:ascii="Times New Roman" w:hAnsi="Times New Roman"/>
          <w:b/>
          <w:bCs/>
          <w:sz w:val="24"/>
          <w:szCs w:val="24"/>
        </w:rPr>
        <w:t>а) базовые логические действия:</w:t>
      </w:r>
    </w:p>
    <w:p w14:paraId="3ECD18F4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bookmarkStart w:id="9" w:name="_Hlk157096772"/>
      <w:bookmarkEnd w:id="8"/>
      <w:r w:rsidRPr="000151B9">
        <w:rPr>
          <w:rFonts w:ascii="Times New Roman" w:hAnsi="Times New Roman"/>
          <w:sz w:val="24"/>
          <w:szCs w:val="24"/>
        </w:rPr>
        <w:lastRenderedPageBreak/>
        <w:t>МР1 самостоятельно формулировать и актуализировать социальную проблему, рассматривать ее всесторонне;</w:t>
      </w:r>
    </w:p>
    <w:p w14:paraId="5D432B65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151B9">
        <w:rPr>
          <w:rFonts w:ascii="Times New Roman" w:hAnsi="Times New Roman"/>
          <w:sz w:val="24"/>
          <w:szCs w:val="24"/>
        </w:rPr>
        <w:t>МР2 устанавливать существенный признак или основания для сравнения, классификации и обобщения социальных объектов, явлений и процессов;</w:t>
      </w:r>
    </w:p>
    <w:p w14:paraId="74E4AAF6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151B9">
        <w:rPr>
          <w:rFonts w:ascii="Times New Roman" w:hAnsi="Times New Roman"/>
          <w:sz w:val="24"/>
          <w:szCs w:val="24"/>
        </w:rPr>
        <w:t>МР3 развивать креативное мышление при решении жизненных проблем, в том числе учебно-познавательных.</w:t>
      </w:r>
    </w:p>
    <w:p w14:paraId="037FA771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</w:rPr>
      </w:pPr>
      <w:r w:rsidRPr="000151B9">
        <w:rPr>
          <w:rFonts w:ascii="Times New Roman" w:hAnsi="Times New Roman"/>
          <w:b/>
          <w:bCs/>
          <w:sz w:val="24"/>
          <w:szCs w:val="24"/>
        </w:rPr>
        <w:t>б) базовые исследовательские действия:</w:t>
      </w:r>
    </w:p>
    <w:p w14:paraId="53474821" w14:textId="77777777" w:rsidR="009C777A" w:rsidRPr="000151B9" w:rsidRDefault="009C777A" w:rsidP="000151B9">
      <w:pPr>
        <w:spacing w:after="0"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bookmarkStart w:id="10" w:name="_Hlk157096860"/>
      <w:bookmarkEnd w:id="9"/>
      <w:r w:rsidRPr="000151B9">
        <w:rPr>
          <w:rFonts w:ascii="Times New Roman" w:hAnsi="Times New Roman"/>
          <w:sz w:val="24"/>
          <w:szCs w:val="24"/>
        </w:rPr>
        <w:t>МР4 развивать навыки учебно-исследовательской и проектной деятельности, навыки разрешения проблем;</w:t>
      </w:r>
    </w:p>
    <w:p w14:paraId="70A70F06" w14:textId="77777777" w:rsidR="009C777A" w:rsidRPr="000151B9" w:rsidRDefault="009C777A" w:rsidP="000151B9">
      <w:pPr>
        <w:spacing w:after="0"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0151B9">
        <w:rPr>
          <w:rFonts w:ascii="Times New Roman" w:hAnsi="Times New Roman"/>
          <w:sz w:val="24"/>
          <w:szCs w:val="24"/>
        </w:rPr>
        <w:t>МР5 проявлять способность и готовность к самостоятельному поиску методов решения практических задач, применению различных методов социального познания;</w:t>
      </w:r>
    </w:p>
    <w:p w14:paraId="53F84EBE" w14:textId="77777777" w:rsidR="009C777A" w:rsidRPr="000151B9" w:rsidRDefault="009C777A" w:rsidP="000151B9">
      <w:pPr>
        <w:spacing w:after="0" w:line="360" w:lineRule="auto"/>
        <w:ind w:firstLine="567"/>
        <w:contextualSpacing/>
        <w:jc w:val="both"/>
        <w:rPr>
          <w:rFonts w:ascii="Times New Roman" w:hAnsi="Times New Roman"/>
          <w:b/>
          <w:bCs/>
          <w:kern w:val="2"/>
          <w:sz w:val="24"/>
          <w:szCs w:val="24"/>
        </w:rPr>
      </w:pPr>
      <w:r w:rsidRPr="000151B9">
        <w:rPr>
          <w:rFonts w:ascii="Times New Roman" w:hAnsi="Times New Roman"/>
          <w:b/>
          <w:bCs/>
          <w:kern w:val="2"/>
          <w:sz w:val="24"/>
          <w:szCs w:val="24"/>
        </w:rPr>
        <w:t>в) работа с информацией:</w:t>
      </w:r>
    </w:p>
    <w:p w14:paraId="77F1A8B6" w14:textId="77777777" w:rsidR="009C777A" w:rsidRPr="000151B9" w:rsidRDefault="009C777A" w:rsidP="000151B9">
      <w:pPr>
        <w:spacing w:after="0" w:line="360" w:lineRule="auto"/>
        <w:ind w:firstLine="567"/>
        <w:contextualSpacing/>
        <w:jc w:val="both"/>
        <w:rPr>
          <w:rFonts w:ascii="Times New Roman" w:hAnsi="Times New Roman"/>
          <w:kern w:val="2"/>
          <w:sz w:val="24"/>
          <w:szCs w:val="24"/>
        </w:rPr>
      </w:pPr>
      <w:bookmarkStart w:id="11" w:name="_Hlk157096918"/>
      <w:bookmarkEnd w:id="10"/>
      <w:r w:rsidRPr="000151B9">
        <w:rPr>
          <w:rFonts w:ascii="Times New Roman" w:hAnsi="Times New Roman"/>
          <w:kern w:val="2"/>
          <w:sz w:val="24"/>
          <w:szCs w:val="24"/>
        </w:rPr>
        <w:t>МР6 владеть навыками получения социальной информации из источников разных типов, самостоятельно осуществлять поиск, анализ, систематизацию и интерпретацию информации различных видов и форм представления;</w:t>
      </w:r>
    </w:p>
    <w:p w14:paraId="0CE23838" w14:textId="77777777" w:rsidR="009C777A" w:rsidRPr="000151B9" w:rsidRDefault="009C777A" w:rsidP="000151B9">
      <w:pPr>
        <w:spacing w:after="0" w:line="360" w:lineRule="auto"/>
        <w:ind w:firstLine="567"/>
        <w:contextualSpacing/>
        <w:jc w:val="both"/>
        <w:rPr>
          <w:rFonts w:ascii="Times New Roman" w:hAnsi="Times New Roman"/>
          <w:kern w:val="2"/>
          <w:sz w:val="24"/>
          <w:szCs w:val="24"/>
        </w:rPr>
      </w:pPr>
      <w:r w:rsidRPr="000151B9">
        <w:rPr>
          <w:rFonts w:ascii="Times New Roman" w:hAnsi="Times New Roman"/>
          <w:kern w:val="2"/>
          <w:sz w:val="24"/>
          <w:szCs w:val="24"/>
        </w:rPr>
        <w:t>МР7 создавать тексты в различных форматах с учетом назначения информации и целевой аудитории, выбирая оптимальную форму представления и визуализации;</w:t>
      </w:r>
    </w:p>
    <w:p w14:paraId="5D93779C" w14:textId="77777777" w:rsidR="009C777A" w:rsidRPr="000151B9" w:rsidRDefault="009C777A" w:rsidP="000151B9">
      <w:pPr>
        <w:spacing w:after="0" w:line="360" w:lineRule="auto"/>
        <w:ind w:firstLine="567"/>
        <w:contextualSpacing/>
        <w:jc w:val="both"/>
        <w:rPr>
          <w:rFonts w:ascii="Times New Roman" w:hAnsi="Times New Roman"/>
          <w:kern w:val="2"/>
          <w:sz w:val="24"/>
          <w:szCs w:val="24"/>
        </w:rPr>
      </w:pPr>
      <w:r w:rsidRPr="000151B9">
        <w:rPr>
          <w:rFonts w:ascii="Times New Roman" w:hAnsi="Times New Roman"/>
          <w:kern w:val="2"/>
          <w:sz w:val="24"/>
          <w:szCs w:val="24"/>
        </w:rPr>
        <w:t>МР8 оценивать достоверность, легитимность информации различных видов и форм представления (в том числе полученной из интернет-источников), ее соответствие правовым и морально-этическим нормам;</w:t>
      </w:r>
    </w:p>
    <w:p w14:paraId="7D608F82" w14:textId="77777777" w:rsidR="009C777A" w:rsidRPr="000151B9" w:rsidRDefault="009C777A" w:rsidP="000151B9">
      <w:pPr>
        <w:spacing w:after="0" w:line="360" w:lineRule="auto"/>
        <w:ind w:firstLine="567"/>
        <w:contextualSpacing/>
        <w:jc w:val="both"/>
        <w:rPr>
          <w:rFonts w:ascii="Times New Roman" w:hAnsi="Times New Roman"/>
          <w:b/>
          <w:bCs/>
          <w:kern w:val="2"/>
          <w:sz w:val="24"/>
          <w:szCs w:val="24"/>
        </w:rPr>
      </w:pPr>
      <w:r w:rsidRPr="000151B9">
        <w:rPr>
          <w:rFonts w:ascii="Times New Roman" w:hAnsi="Times New Roman"/>
          <w:b/>
          <w:bCs/>
          <w:kern w:val="2"/>
          <w:sz w:val="24"/>
          <w:szCs w:val="24"/>
        </w:rPr>
        <w:t>это овладение универсальными коммуникативными действиями:</w:t>
      </w:r>
    </w:p>
    <w:p w14:paraId="7C6E6762" w14:textId="77777777" w:rsidR="009C777A" w:rsidRPr="000151B9" w:rsidRDefault="009C777A" w:rsidP="000151B9">
      <w:pPr>
        <w:spacing w:after="0" w:line="360" w:lineRule="auto"/>
        <w:ind w:firstLine="567"/>
        <w:contextualSpacing/>
        <w:jc w:val="both"/>
        <w:rPr>
          <w:rFonts w:ascii="Times New Roman" w:hAnsi="Times New Roman"/>
          <w:b/>
          <w:bCs/>
          <w:kern w:val="2"/>
          <w:sz w:val="24"/>
          <w:szCs w:val="24"/>
        </w:rPr>
      </w:pPr>
      <w:r w:rsidRPr="000151B9">
        <w:rPr>
          <w:rFonts w:ascii="Times New Roman" w:hAnsi="Times New Roman"/>
          <w:b/>
          <w:bCs/>
          <w:kern w:val="2"/>
          <w:sz w:val="24"/>
          <w:szCs w:val="24"/>
        </w:rPr>
        <w:t>а) общение:</w:t>
      </w:r>
    </w:p>
    <w:p w14:paraId="32810FDE" w14:textId="77777777" w:rsidR="009C777A" w:rsidRPr="000151B9" w:rsidRDefault="009C777A" w:rsidP="000151B9">
      <w:pPr>
        <w:spacing w:after="0" w:line="360" w:lineRule="auto"/>
        <w:ind w:firstLine="567"/>
        <w:contextualSpacing/>
        <w:jc w:val="both"/>
        <w:rPr>
          <w:rFonts w:ascii="Times New Roman" w:hAnsi="Times New Roman"/>
          <w:kern w:val="2"/>
          <w:sz w:val="24"/>
          <w:szCs w:val="24"/>
        </w:rPr>
      </w:pPr>
      <w:bookmarkStart w:id="12" w:name="_Hlk157097041"/>
      <w:bookmarkEnd w:id="11"/>
      <w:r w:rsidRPr="000151B9">
        <w:rPr>
          <w:rFonts w:ascii="Times New Roman" w:hAnsi="Times New Roman"/>
          <w:kern w:val="2"/>
          <w:sz w:val="24"/>
          <w:szCs w:val="24"/>
        </w:rPr>
        <w:t>МР9 осуществлять коммуникации во всех сферах жизни; распознавать невербальные средства общения, понимать;</w:t>
      </w:r>
    </w:p>
    <w:p w14:paraId="1C4A7577" w14:textId="77777777" w:rsidR="009C777A" w:rsidRPr="000151B9" w:rsidRDefault="009C777A" w:rsidP="000151B9">
      <w:pPr>
        <w:spacing w:after="0" w:line="360" w:lineRule="auto"/>
        <w:ind w:firstLine="567"/>
        <w:contextualSpacing/>
        <w:jc w:val="both"/>
        <w:rPr>
          <w:rFonts w:ascii="Times New Roman" w:hAnsi="Times New Roman"/>
          <w:kern w:val="2"/>
          <w:sz w:val="24"/>
          <w:szCs w:val="24"/>
        </w:rPr>
      </w:pPr>
      <w:r w:rsidRPr="000151B9">
        <w:rPr>
          <w:rFonts w:ascii="Times New Roman" w:hAnsi="Times New Roman"/>
          <w:kern w:val="2"/>
          <w:sz w:val="24"/>
          <w:szCs w:val="24"/>
        </w:rPr>
        <w:t>МР10 значение социальных знаков, распознавать предпосылки конфликтных ситуаций и смягчать конфликты;</w:t>
      </w:r>
    </w:p>
    <w:p w14:paraId="6F892A73" w14:textId="77777777" w:rsidR="009C777A" w:rsidRPr="000151B9" w:rsidRDefault="009C777A" w:rsidP="000151B9">
      <w:pPr>
        <w:spacing w:after="0" w:line="360" w:lineRule="auto"/>
        <w:ind w:firstLine="567"/>
        <w:contextualSpacing/>
        <w:jc w:val="both"/>
        <w:rPr>
          <w:rFonts w:ascii="Times New Roman" w:hAnsi="Times New Roman"/>
          <w:kern w:val="2"/>
          <w:sz w:val="24"/>
          <w:szCs w:val="24"/>
        </w:rPr>
      </w:pPr>
      <w:r w:rsidRPr="000151B9">
        <w:rPr>
          <w:rFonts w:ascii="Times New Roman" w:hAnsi="Times New Roman"/>
          <w:kern w:val="2"/>
          <w:sz w:val="24"/>
          <w:szCs w:val="24"/>
        </w:rPr>
        <w:t>МР11 владеть различными способами общения и взаимодействия; аргументированно вести диалог, уметь смягчать конфликтные ситуации;</w:t>
      </w:r>
    </w:p>
    <w:p w14:paraId="7C2E5DE8" w14:textId="77777777" w:rsidR="009C777A" w:rsidRPr="000151B9" w:rsidRDefault="009C777A" w:rsidP="000151B9">
      <w:pPr>
        <w:spacing w:after="0" w:line="360" w:lineRule="auto"/>
        <w:ind w:firstLine="567"/>
        <w:contextualSpacing/>
        <w:jc w:val="both"/>
        <w:rPr>
          <w:rFonts w:ascii="Times New Roman" w:hAnsi="Times New Roman"/>
          <w:b/>
          <w:bCs/>
          <w:kern w:val="2"/>
          <w:sz w:val="24"/>
          <w:szCs w:val="24"/>
        </w:rPr>
      </w:pPr>
      <w:r w:rsidRPr="000151B9">
        <w:rPr>
          <w:rFonts w:ascii="Times New Roman" w:hAnsi="Times New Roman"/>
          <w:b/>
          <w:bCs/>
          <w:kern w:val="2"/>
          <w:sz w:val="24"/>
          <w:szCs w:val="24"/>
        </w:rPr>
        <w:t>это овладение регулятивными универсальными учебными действиями:</w:t>
      </w:r>
    </w:p>
    <w:p w14:paraId="19D58F49" w14:textId="77777777" w:rsidR="009C777A" w:rsidRPr="000151B9" w:rsidRDefault="009C777A" w:rsidP="000151B9">
      <w:pPr>
        <w:spacing w:after="0" w:line="360" w:lineRule="auto"/>
        <w:ind w:firstLine="567"/>
        <w:contextualSpacing/>
        <w:jc w:val="both"/>
        <w:rPr>
          <w:rFonts w:ascii="Times New Roman" w:hAnsi="Times New Roman"/>
          <w:b/>
          <w:bCs/>
          <w:kern w:val="2"/>
          <w:sz w:val="24"/>
          <w:szCs w:val="24"/>
        </w:rPr>
      </w:pPr>
      <w:r w:rsidRPr="000151B9">
        <w:rPr>
          <w:rFonts w:ascii="Times New Roman" w:hAnsi="Times New Roman"/>
          <w:b/>
          <w:bCs/>
          <w:kern w:val="2"/>
          <w:sz w:val="24"/>
          <w:szCs w:val="24"/>
        </w:rPr>
        <w:t>а) самоорганизация:</w:t>
      </w:r>
    </w:p>
    <w:p w14:paraId="30E69CB1" w14:textId="77777777" w:rsidR="009C777A" w:rsidRPr="000151B9" w:rsidRDefault="009C777A" w:rsidP="000151B9">
      <w:pPr>
        <w:spacing w:after="0" w:line="360" w:lineRule="auto"/>
        <w:ind w:firstLine="567"/>
        <w:contextualSpacing/>
        <w:jc w:val="both"/>
        <w:rPr>
          <w:rFonts w:ascii="Times New Roman" w:hAnsi="Times New Roman"/>
          <w:kern w:val="2"/>
          <w:sz w:val="24"/>
          <w:szCs w:val="24"/>
        </w:rPr>
      </w:pPr>
      <w:bookmarkStart w:id="13" w:name="_Hlk157097102"/>
      <w:bookmarkEnd w:id="12"/>
      <w:r w:rsidRPr="000151B9">
        <w:rPr>
          <w:rFonts w:ascii="Times New Roman" w:hAnsi="Times New Roman"/>
          <w:kern w:val="2"/>
          <w:sz w:val="24"/>
          <w:szCs w:val="24"/>
        </w:rPr>
        <w:t>МР12 самостоятельно осуществлять познавательную деятельность;</w:t>
      </w:r>
    </w:p>
    <w:p w14:paraId="1A15FC7C" w14:textId="77777777" w:rsidR="009C777A" w:rsidRPr="000151B9" w:rsidRDefault="009C777A" w:rsidP="000151B9">
      <w:pPr>
        <w:spacing w:after="0" w:line="360" w:lineRule="auto"/>
        <w:ind w:firstLine="567"/>
        <w:contextualSpacing/>
        <w:jc w:val="both"/>
        <w:rPr>
          <w:rFonts w:ascii="Times New Roman" w:hAnsi="Times New Roman"/>
          <w:kern w:val="2"/>
          <w:sz w:val="24"/>
          <w:szCs w:val="24"/>
        </w:rPr>
      </w:pPr>
      <w:r w:rsidRPr="000151B9">
        <w:rPr>
          <w:rFonts w:ascii="Times New Roman" w:hAnsi="Times New Roman"/>
          <w:kern w:val="2"/>
          <w:sz w:val="24"/>
          <w:szCs w:val="24"/>
        </w:rPr>
        <w:t>МР13 расширять рамки учебного предмета на основе личных предпочтений;</w:t>
      </w:r>
    </w:p>
    <w:p w14:paraId="5883CDC7" w14:textId="77777777" w:rsidR="009C777A" w:rsidRPr="000151B9" w:rsidRDefault="009C777A" w:rsidP="000151B9">
      <w:pPr>
        <w:spacing w:after="0" w:line="360" w:lineRule="auto"/>
        <w:ind w:firstLine="567"/>
        <w:contextualSpacing/>
        <w:jc w:val="both"/>
        <w:rPr>
          <w:rFonts w:ascii="Times New Roman" w:hAnsi="Times New Roman"/>
          <w:kern w:val="2"/>
          <w:sz w:val="24"/>
          <w:szCs w:val="24"/>
        </w:rPr>
      </w:pPr>
      <w:r w:rsidRPr="000151B9">
        <w:rPr>
          <w:rFonts w:ascii="Times New Roman" w:hAnsi="Times New Roman"/>
          <w:kern w:val="2"/>
          <w:sz w:val="24"/>
          <w:szCs w:val="24"/>
        </w:rPr>
        <w:t>МР14 способствовать формированию и проявлению широкой эрудиции в разных областях знаний, постоянно повышать свой образовательный и культурный уровень.</w:t>
      </w:r>
    </w:p>
    <w:p w14:paraId="537A35FD" w14:textId="77777777" w:rsidR="009C777A" w:rsidRPr="000151B9" w:rsidRDefault="009C777A" w:rsidP="000151B9">
      <w:pPr>
        <w:spacing w:after="0" w:line="360" w:lineRule="auto"/>
        <w:ind w:firstLine="567"/>
        <w:contextualSpacing/>
        <w:jc w:val="both"/>
        <w:rPr>
          <w:rFonts w:ascii="Times New Roman" w:hAnsi="Times New Roman"/>
          <w:b/>
          <w:bCs/>
          <w:kern w:val="2"/>
          <w:sz w:val="24"/>
          <w:szCs w:val="24"/>
        </w:rPr>
      </w:pPr>
      <w:r w:rsidRPr="000151B9">
        <w:rPr>
          <w:rFonts w:ascii="Times New Roman" w:hAnsi="Times New Roman"/>
          <w:b/>
          <w:bCs/>
          <w:kern w:val="2"/>
          <w:sz w:val="24"/>
          <w:szCs w:val="24"/>
        </w:rPr>
        <w:t>б) самоконтроль:</w:t>
      </w:r>
    </w:p>
    <w:bookmarkEnd w:id="13"/>
    <w:p w14:paraId="12761DEE" w14:textId="77777777" w:rsidR="009C777A" w:rsidRPr="000151B9" w:rsidRDefault="009C777A" w:rsidP="000151B9">
      <w:pPr>
        <w:spacing w:after="0" w:line="360" w:lineRule="auto"/>
        <w:ind w:firstLine="567"/>
        <w:contextualSpacing/>
        <w:jc w:val="both"/>
        <w:rPr>
          <w:rFonts w:ascii="Times New Roman" w:hAnsi="Times New Roman"/>
          <w:kern w:val="2"/>
          <w:sz w:val="24"/>
          <w:szCs w:val="24"/>
        </w:rPr>
      </w:pPr>
      <w:r w:rsidRPr="000151B9">
        <w:rPr>
          <w:rFonts w:ascii="Times New Roman" w:hAnsi="Times New Roman"/>
          <w:kern w:val="2"/>
          <w:sz w:val="24"/>
          <w:szCs w:val="24"/>
        </w:rPr>
        <w:lastRenderedPageBreak/>
        <w:t>МР15 давать оценку новым ситуациям, вносить коррективы в деятельность, оценивать соответствие результатов целям;</w:t>
      </w:r>
    </w:p>
    <w:p w14:paraId="5866DFF8" w14:textId="77777777" w:rsidR="009C777A" w:rsidRPr="000151B9" w:rsidRDefault="009C777A" w:rsidP="000151B9">
      <w:pPr>
        <w:spacing w:after="0" w:line="360" w:lineRule="auto"/>
        <w:ind w:firstLine="567"/>
        <w:contextualSpacing/>
        <w:jc w:val="both"/>
        <w:rPr>
          <w:rFonts w:ascii="Times New Roman" w:hAnsi="Times New Roman"/>
          <w:kern w:val="2"/>
          <w:sz w:val="24"/>
          <w:szCs w:val="24"/>
        </w:rPr>
      </w:pPr>
      <w:r w:rsidRPr="000151B9">
        <w:rPr>
          <w:rFonts w:ascii="Times New Roman" w:hAnsi="Times New Roman"/>
          <w:kern w:val="2"/>
          <w:sz w:val="24"/>
          <w:szCs w:val="24"/>
        </w:rPr>
        <w:t>МР16 владеть навыками познавательной рефлексии как осознания совершаемых действий и мыслительных процессов, их результатов и оснований; использовать приемы рефлексии для оценки ситуации, выбора верного решения;</w:t>
      </w:r>
    </w:p>
    <w:p w14:paraId="7DAB02E2" w14:textId="77777777" w:rsidR="009C777A" w:rsidRPr="000151B9" w:rsidRDefault="009C777A" w:rsidP="000151B9">
      <w:pPr>
        <w:spacing w:after="0" w:line="360" w:lineRule="auto"/>
        <w:ind w:firstLine="567"/>
        <w:contextualSpacing/>
        <w:jc w:val="both"/>
        <w:rPr>
          <w:rFonts w:ascii="Times New Roman" w:hAnsi="Times New Roman"/>
          <w:kern w:val="2"/>
          <w:sz w:val="24"/>
          <w:szCs w:val="24"/>
        </w:rPr>
      </w:pPr>
      <w:r w:rsidRPr="000151B9">
        <w:rPr>
          <w:rFonts w:ascii="Times New Roman" w:hAnsi="Times New Roman"/>
          <w:kern w:val="2"/>
          <w:sz w:val="24"/>
          <w:szCs w:val="24"/>
        </w:rPr>
        <w:t>МР17 принимать себя, понимая свои недостатки и достоинства; принимать мотивы и аргументы других при анализе результатов деятельности;</w:t>
      </w:r>
    </w:p>
    <w:p w14:paraId="249A977B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</w:rPr>
      </w:pPr>
      <w:r w:rsidRPr="000151B9">
        <w:rPr>
          <w:rFonts w:ascii="Times New Roman" w:hAnsi="Times New Roman"/>
          <w:b/>
          <w:bCs/>
          <w:sz w:val="24"/>
          <w:szCs w:val="24"/>
        </w:rPr>
        <w:t>овладение совместной деятельности:</w:t>
      </w:r>
    </w:p>
    <w:p w14:paraId="59B21B6E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151B9">
        <w:rPr>
          <w:rFonts w:ascii="Times New Roman" w:hAnsi="Times New Roman"/>
          <w:sz w:val="24"/>
          <w:szCs w:val="24"/>
        </w:rPr>
        <w:t>МР18 понимать и использовать преимущества командной и индивидуальной работы;</w:t>
      </w:r>
    </w:p>
    <w:p w14:paraId="20D32B52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151B9">
        <w:rPr>
          <w:rFonts w:ascii="Times New Roman" w:hAnsi="Times New Roman"/>
          <w:sz w:val="24"/>
          <w:szCs w:val="24"/>
        </w:rPr>
        <w:t>МР19 принимать цели совместной деятельности, организовывать и координировать действия по ее достижению: составлять план действий, распределять роли с учетом мнений участников, обсуждать результаты совместной работы;</w:t>
      </w:r>
    </w:p>
    <w:p w14:paraId="6031B2E4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151B9">
        <w:rPr>
          <w:rFonts w:ascii="Times New Roman" w:hAnsi="Times New Roman"/>
          <w:sz w:val="24"/>
          <w:szCs w:val="24"/>
        </w:rPr>
        <w:t>МР20 осуществлять позитивное стратегическое поведение в различных ситуациях, проявлять творчество и воображение, быть инициативным.</w:t>
      </w:r>
    </w:p>
    <w:p w14:paraId="6DA8C751" w14:textId="77777777" w:rsidR="009C777A" w:rsidRPr="000151B9" w:rsidRDefault="009C777A" w:rsidP="000151B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SchoolBookCSanPin-Regular" w:hAnsi="Times New Roman"/>
          <w:b/>
          <w:bCs/>
          <w:sz w:val="24"/>
          <w:szCs w:val="24"/>
        </w:rPr>
      </w:pPr>
      <w:r w:rsidRPr="000151B9">
        <w:rPr>
          <w:rFonts w:ascii="Times New Roman" w:eastAsia="SchoolBookCSanPin-Regular" w:hAnsi="Times New Roman"/>
          <w:sz w:val="24"/>
          <w:szCs w:val="24"/>
        </w:rPr>
        <w:t xml:space="preserve">• </w:t>
      </w:r>
      <w:r w:rsidRPr="000151B9">
        <w:rPr>
          <w:rFonts w:ascii="Times New Roman" w:eastAsia="SchoolBookCSanPin-Regular" w:hAnsi="Times New Roman"/>
          <w:b/>
          <w:bCs/>
          <w:i/>
          <w:iCs/>
          <w:sz w:val="24"/>
          <w:szCs w:val="24"/>
        </w:rPr>
        <w:t>предметных</w:t>
      </w:r>
      <w:r w:rsidRPr="000151B9">
        <w:rPr>
          <w:rFonts w:ascii="Times New Roman" w:eastAsia="SchoolBookCSanPin-Regular" w:hAnsi="Times New Roman"/>
          <w:b/>
          <w:bCs/>
          <w:sz w:val="24"/>
          <w:szCs w:val="24"/>
        </w:rPr>
        <w:t>:</w:t>
      </w:r>
    </w:p>
    <w:p w14:paraId="7EF35D3E" w14:textId="77777777" w:rsidR="009C777A" w:rsidRPr="000151B9" w:rsidRDefault="009C777A" w:rsidP="000151B9">
      <w:pPr>
        <w:widowControl w:val="0"/>
        <w:tabs>
          <w:tab w:val="left" w:pos="900"/>
        </w:tabs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151B9">
        <w:rPr>
          <w:rFonts w:ascii="Times New Roman" w:hAnsi="Times New Roman"/>
          <w:sz w:val="24"/>
          <w:szCs w:val="24"/>
        </w:rPr>
        <w:t>ПР1) анализировать произведения искусства, оценивать их художественные особенности, высказывать о них собственные суждения;</w:t>
      </w:r>
    </w:p>
    <w:p w14:paraId="594D063D" w14:textId="77777777" w:rsidR="009C777A" w:rsidRPr="000151B9" w:rsidRDefault="009C777A" w:rsidP="000151B9">
      <w:pPr>
        <w:widowControl w:val="0"/>
        <w:tabs>
          <w:tab w:val="left" w:pos="900"/>
        </w:tabs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151B9">
        <w:rPr>
          <w:rFonts w:ascii="Times New Roman" w:hAnsi="Times New Roman"/>
          <w:sz w:val="24"/>
          <w:szCs w:val="24"/>
        </w:rPr>
        <w:t>ПР2) понимание ключевых проблем, изученных в артефактах мировой художественной культуры;</w:t>
      </w:r>
    </w:p>
    <w:p w14:paraId="7AF52F98" w14:textId="77777777" w:rsidR="009C777A" w:rsidRPr="000151B9" w:rsidRDefault="009C777A" w:rsidP="000151B9">
      <w:pPr>
        <w:widowControl w:val="0"/>
        <w:tabs>
          <w:tab w:val="left" w:pos="900"/>
        </w:tabs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151B9">
        <w:rPr>
          <w:rFonts w:ascii="Times New Roman" w:hAnsi="Times New Roman"/>
          <w:sz w:val="24"/>
          <w:szCs w:val="24"/>
        </w:rPr>
        <w:t>ПР3) представлять культурное наследие России и других стран;</w:t>
      </w:r>
    </w:p>
    <w:p w14:paraId="2B2FC777" w14:textId="77777777" w:rsidR="009C777A" w:rsidRPr="000151B9" w:rsidRDefault="009C777A" w:rsidP="000151B9">
      <w:pPr>
        <w:widowControl w:val="0"/>
        <w:tabs>
          <w:tab w:val="left" w:pos="900"/>
        </w:tabs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151B9">
        <w:rPr>
          <w:rFonts w:ascii="Times New Roman" w:hAnsi="Times New Roman"/>
          <w:sz w:val="24"/>
          <w:szCs w:val="24"/>
        </w:rPr>
        <w:t>ПР4) соотносить иллюстративный материал с историческими событиями, явлениями, процессами, персоналиями;</w:t>
      </w:r>
    </w:p>
    <w:p w14:paraId="6303F3C6" w14:textId="77777777" w:rsidR="009C777A" w:rsidRPr="000151B9" w:rsidRDefault="009C777A" w:rsidP="000151B9">
      <w:pPr>
        <w:widowControl w:val="0"/>
        <w:tabs>
          <w:tab w:val="left" w:pos="900"/>
        </w:tabs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151B9">
        <w:rPr>
          <w:rFonts w:ascii="Times New Roman" w:hAnsi="Times New Roman"/>
          <w:sz w:val="24"/>
          <w:szCs w:val="24"/>
        </w:rPr>
        <w:t>ПР5) составлять описание культурных объектов и памятников на основе текста, иллюстраций, макетов, интернет-ресурсов;</w:t>
      </w:r>
    </w:p>
    <w:p w14:paraId="29ABE113" w14:textId="77777777" w:rsidR="009C777A" w:rsidRPr="000151B9" w:rsidRDefault="009C777A" w:rsidP="000151B9">
      <w:pPr>
        <w:widowControl w:val="0"/>
        <w:tabs>
          <w:tab w:val="left" w:pos="900"/>
        </w:tabs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151B9">
        <w:rPr>
          <w:rFonts w:ascii="Times New Roman" w:hAnsi="Times New Roman"/>
          <w:sz w:val="24"/>
          <w:szCs w:val="24"/>
        </w:rPr>
        <w:t>ПР6) умение анализировать художественные произведения: понимать и формулировать тему, идею, средства выразительности, стилистические, жанровые и прочие особенности, владение элементарной искусствоведческой терминологией;</w:t>
      </w:r>
    </w:p>
    <w:p w14:paraId="41E67031" w14:textId="77777777" w:rsidR="009C777A" w:rsidRPr="000151B9" w:rsidRDefault="009C777A" w:rsidP="000151B9">
      <w:pPr>
        <w:widowControl w:val="0"/>
        <w:tabs>
          <w:tab w:val="left" w:pos="900"/>
        </w:tabs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151B9">
        <w:rPr>
          <w:rFonts w:ascii="Times New Roman" w:hAnsi="Times New Roman"/>
          <w:sz w:val="24"/>
          <w:szCs w:val="24"/>
        </w:rPr>
        <w:t>ПР7) демонстрировать умение вести диалог, участвовать в дискуссии.</w:t>
      </w:r>
    </w:p>
    <w:p w14:paraId="406ADCEB" w14:textId="77777777" w:rsidR="009C777A" w:rsidRDefault="009C777A" w:rsidP="001C4F7D">
      <w:pPr>
        <w:tabs>
          <w:tab w:val="left" w:pos="900"/>
        </w:tabs>
        <w:spacing w:after="0" w:line="36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5EAA0A65" w14:textId="77777777" w:rsidR="009C777A" w:rsidRPr="00C56823" w:rsidRDefault="009C777A" w:rsidP="001C4F7D">
      <w:pPr>
        <w:tabs>
          <w:tab w:val="left" w:pos="900"/>
        </w:tabs>
        <w:spacing w:after="0" w:line="36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56823">
        <w:rPr>
          <w:rFonts w:ascii="Times New Roman" w:hAnsi="Times New Roman"/>
          <w:b/>
          <w:bCs/>
          <w:sz w:val="24"/>
          <w:szCs w:val="24"/>
        </w:rPr>
        <w:t>Форма промежуточной аттестации по учебному предмету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672"/>
        <w:gridCol w:w="4673"/>
      </w:tblGrid>
      <w:tr w:rsidR="009C777A" w:rsidRPr="00C56823" w14:paraId="7D4A8157" w14:textId="77777777" w:rsidTr="00F93FCF">
        <w:tc>
          <w:tcPr>
            <w:tcW w:w="4672" w:type="dxa"/>
          </w:tcPr>
          <w:p w14:paraId="3C5DBB87" w14:textId="77777777" w:rsidR="009C777A" w:rsidRPr="00C56823" w:rsidRDefault="009C777A" w:rsidP="001C4F7D">
            <w:pPr>
              <w:tabs>
                <w:tab w:val="left" w:pos="900"/>
              </w:tabs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6823">
              <w:rPr>
                <w:rFonts w:ascii="Times New Roman" w:hAnsi="Times New Roman"/>
                <w:sz w:val="24"/>
                <w:szCs w:val="24"/>
              </w:rPr>
              <w:t>Наименование учебного предмета</w:t>
            </w:r>
          </w:p>
        </w:tc>
        <w:tc>
          <w:tcPr>
            <w:tcW w:w="4673" w:type="dxa"/>
          </w:tcPr>
          <w:p w14:paraId="72F00707" w14:textId="77777777" w:rsidR="009C777A" w:rsidRPr="00C56823" w:rsidRDefault="009C777A" w:rsidP="001C4F7D">
            <w:pPr>
              <w:tabs>
                <w:tab w:val="left" w:pos="900"/>
              </w:tabs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6823">
              <w:rPr>
                <w:rFonts w:ascii="Times New Roman" w:hAnsi="Times New Roman"/>
                <w:sz w:val="24"/>
                <w:szCs w:val="24"/>
              </w:rPr>
              <w:t>Форма промежуточной аттестации</w:t>
            </w:r>
          </w:p>
        </w:tc>
      </w:tr>
      <w:tr w:rsidR="009C777A" w:rsidRPr="00C56823" w14:paraId="3B7D9D93" w14:textId="77777777" w:rsidTr="00F93FCF">
        <w:tc>
          <w:tcPr>
            <w:tcW w:w="4672" w:type="dxa"/>
          </w:tcPr>
          <w:p w14:paraId="2E50D2BA" w14:textId="77777777" w:rsidR="009C777A" w:rsidRPr="00C56823" w:rsidRDefault="009C777A" w:rsidP="000151B9">
            <w:pPr>
              <w:tabs>
                <w:tab w:val="left" w:pos="900"/>
              </w:tabs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ПОО.01 «Мировая художественная культура»</w:t>
            </w:r>
          </w:p>
        </w:tc>
        <w:tc>
          <w:tcPr>
            <w:tcW w:w="4673" w:type="dxa"/>
          </w:tcPr>
          <w:p w14:paraId="6DB1079A" w14:textId="77777777" w:rsidR="009C777A" w:rsidRPr="00C56823" w:rsidRDefault="009C777A" w:rsidP="001C4F7D">
            <w:pPr>
              <w:tabs>
                <w:tab w:val="left" w:pos="900"/>
              </w:tabs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Дифференцированный зачет</w:t>
            </w:r>
          </w:p>
        </w:tc>
      </w:tr>
    </w:tbl>
    <w:p w14:paraId="5D12E957" w14:textId="77777777" w:rsidR="009C777A" w:rsidRPr="00C56823" w:rsidRDefault="009C777A" w:rsidP="001C4F7D">
      <w:pPr>
        <w:pStyle w:val="2"/>
        <w:tabs>
          <w:tab w:val="left" w:pos="900"/>
        </w:tabs>
      </w:pPr>
      <w:bookmarkStart w:id="14" w:name="_Toc159244920"/>
      <w:r w:rsidRPr="00C56823">
        <w:lastRenderedPageBreak/>
        <w:t>1.3. Организация текущего контроля успеваемости и промежуточной аттестации по итогам освоения программы учебного предмета</w:t>
      </w:r>
      <w:bookmarkEnd w:id="14"/>
    </w:p>
    <w:p w14:paraId="398E9FBF" w14:textId="77777777" w:rsidR="009C777A" w:rsidRPr="00C56823" w:rsidRDefault="009C777A" w:rsidP="001C4F7D">
      <w:pPr>
        <w:tabs>
          <w:tab w:val="left" w:pos="900"/>
        </w:tabs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C56823">
        <w:rPr>
          <w:rFonts w:ascii="Times New Roman" w:hAnsi="Times New Roman"/>
          <w:sz w:val="24"/>
          <w:szCs w:val="24"/>
        </w:rPr>
        <w:t>В период обучения по образовательной программе СПО с получением среднего образования осуществляется текущий контроль успеваемости студентов и промежуточная аттестация по общеобразовательным учебным предметам.</w:t>
      </w:r>
    </w:p>
    <w:p w14:paraId="2F9346DE" w14:textId="77777777" w:rsidR="009C777A" w:rsidRPr="00C56823" w:rsidRDefault="009C777A" w:rsidP="001C4F7D">
      <w:pPr>
        <w:tabs>
          <w:tab w:val="left" w:pos="900"/>
        </w:tabs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C56823">
        <w:rPr>
          <w:rFonts w:ascii="Times New Roman" w:hAnsi="Times New Roman"/>
          <w:sz w:val="24"/>
          <w:szCs w:val="24"/>
        </w:rPr>
        <w:t>Текущий контроль осуществляется в пределах учебного времени, отведенного на учебный предмет, оценивается по пятибалльной шкале. Текущий контроль проводится с целью объективной оценки качества освоения программы предмета, а также стимулирования учебной деятельности студентов, подготовки к промежуточной аттестации и обеспечения максимальной эффективности учебного процесса. Для оценки качества подготовки используются различные формы и методы контроля. Текущий контроль учебного предмета осуществляется в форме устного опроса; защиты практических заданий, реферата, творческих работ; выполнения контрольных и тестовых заданий.</w:t>
      </w:r>
    </w:p>
    <w:p w14:paraId="40127C61" w14:textId="77777777" w:rsidR="009C777A" w:rsidRPr="001C4F7D" w:rsidRDefault="009C777A" w:rsidP="001C4F7D">
      <w:pPr>
        <w:tabs>
          <w:tab w:val="left" w:pos="900"/>
        </w:tabs>
        <w:spacing w:after="0" w:line="360" w:lineRule="auto"/>
        <w:ind w:firstLine="567"/>
        <w:jc w:val="both"/>
        <w:rPr>
          <w:rFonts w:ascii="Times New Roman" w:hAnsi="Times New Roman"/>
          <w:i/>
          <w:iCs/>
          <w:sz w:val="24"/>
          <w:szCs w:val="24"/>
        </w:rPr>
      </w:pPr>
      <w:r w:rsidRPr="001C4F7D">
        <w:rPr>
          <w:rFonts w:ascii="Times New Roman" w:hAnsi="Times New Roman"/>
          <w:sz w:val="24"/>
          <w:szCs w:val="24"/>
        </w:rPr>
        <w:t>Промежуточная</w:t>
      </w:r>
      <w:r>
        <w:rPr>
          <w:rFonts w:ascii="Times New Roman" w:hAnsi="Times New Roman"/>
          <w:sz w:val="24"/>
          <w:szCs w:val="24"/>
        </w:rPr>
        <w:t xml:space="preserve"> аттестация проводится в форме дифференцированного зачета</w:t>
      </w:r>
      <w:r w:rsidRPr="001C4F7D">
        <w:rPr>
          <w:rFonts w:ascii="Times New Roman" w:hAnsi="Times New Roman"/>
          <w:sz w:val="24"/>
          <w:szCs w:val="24"/>
        </w:rPr>
        <w:t xml:space="preserve">. </w:t>
      </w:r>
    </w:p>
    <w:p w14:paraId="203A64E4" w14:textId="77777777" w:rsidR="009C777A" w:rsidRPr="00C56823" w:rsidRDefault="009C777A" w:rsidP="001C4F7D">
      <w:pPr>
        <w:tabs>
          <w:tab w:val="left" w:pos="900"/>
        </w:tabs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C56823">
        <w:rPr>
          <w:rFonts w:ascii="Times New Roman" w:hAnsi="Times New Roman"/>
          <w:sz w:val="24"/>
          <w:szCs w:val="24"/>
        </w:rPr>
        <w:t>В период сложной санитарно-эпидемиологической обстановки или других ситуациях невозможности очного обучения и проведения аттестации студентов колледж реализует образовательные программы или их части с применением электронного обучения, дистанционных образовательных технологий в предусмотренных законодательством формах обучения или при их сочетании, при проведении учебных занятий, практик, текущего контроля успеваемости, промежуточной, аттестации обучающихся.</w:t>
      </w:r>
    </w:p>
    <w:p w14:paraId="7B3D3586" w14:textId="77777777" w:rsidR="009C777A" w:rsidRPr="00C56823" w:rsidRDefault="009C777A" w:rsidP="001C4F7D">
      <w:pPr>
        <w:pStyle w:val="10"/>
        <w:tabs>
          <w:tab w:val="left" w:pos="900"/>
        </w:tabs>
      </w:pPr>
      <w:bookmarkStart w:id="15" w:name="_Toc159244921"/>
      <w:r w:rsidRPr="00C56823">
        <w:lastRenderedPageBreak/>
        <w:t>2. КОНТРОЛЬ И ОЦЕНКА ОСВОЕНИЯ ПРОГРАММЫ УЧЕБНОГО ПРЕДМЕТА</w:t>
      </w:r>
      <w:bookmarkEnd w:id="15"/>
    </w:p>
    <w:p w14:paraId="763B4672" w14:textId="77777777" w:rsidR="009C777A" w:rsidRDefault="009C777A" w:rsidP="001C4F7D">
      <w:pPr>
        <w:pStyle w:val="10"/>
        <w:keepNext w:val="0"/>
        <w:keepLines w:val="0"/>
        <w:pageBreakBefore w:val="0"/>
        <w:tabs>
          <w:tab w:val="left" w:pos="900"/>
        </w:tabs>
        <w:ind w:firstLine="567"/>
        <w:jc w:val="both"/>
        <w:rPr>
          <w:rFonts w:ascii="Times New Roman" w:hAnsi="Times New Roman"/>
          <w:szCs w:val="24"/>
        </w:rPr>
      </w:pPr>
    </w:p>
    <w:p w14:paraId="5B0A6B7D" w14:textId="77777777" w:rsidR="009C777A" w:rsidRDefault="009C777A" w:rsidP="001C4F7D">
      <w:pPr>
        <w:pStyle w:val="2"/>
        <w:tabs>
          <w:tab w:val="left" w:pos="900"/>
        </w:tabs>
        <w:rPr>
          <w:rFonts w:ascii="Times New Roman" w:hAnsi="Times New Roman"/>
        </w:rPr>
      </w:pPr>
      <w:bookmarkStart w:id="16" w:name="_Toc159244922"/>
      <w:r w:rsidRPr="00C56823">
        <w:t>2.1. Перечень вопросов и заданий для текущего контроля знаний</w:t>
      </w:r>
      <w:bookmarkEnd w:id="16"/>
    </w:p>
    <w:p w14:paraId="39CA7FCA" w14:textId="77777777" w:rsidR="009C777A" w:rsidRDefault="009C777A" w:rsidP="0085354C">
      <w:pPr>
        <w:spacing w:after="0" w:line="36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Фонд оценочных средств </w:t>
      </w:r>
      <w:r w:rsidRPr="0085354C">
        <w:rPr>
          <w:rFonts w:ascii="Times New Roman" w:hAnsi="Times New Roman"/>
          <w:sz w:val="24"/>
          <w:szCs w:val="24"/>
        </w:rPr>
        <w:t>предназначен для контроля и оценки результатов освоения темы.</w:t>
      </w:r>
    </w:p>
    <w:p w14:paraId="28953902" w14:textId="77777777" w:rsidR="009C777A" w:rsidRPr="000151B9" w:rsidRDefault="009C777A" w:rsidP="00562631">
      <w:pPr>
        <w:spacing w:after="0" w:line="360" w:lineRule="auto"/>
        <w:ind w:firstLine="567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sz w:val="24"/>
          <w:szCs w:val="24"/>
          <w:lang w:eastAsia="ru-RU"/>
        </w:rPr>
        <w:t>Тест</w:t>
      </w:r>
      <w:r>
        <w:rPr>
          <w:rFonts w:ascii="Times New Roman" w:hAnsi="Times New Roman"/>
          <w:b/>
          <w:sz w:val="24"/>
          <w:szCs w:val="24"/>
          <w:lang w:eastAsia="ru-RU"/>
        </w:rPr>
        <w:t xml:space="preserve"> по разделу 1. </w:t>
      </w: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 xml:space="preserve">Художественная 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картина</w:t>
      </w: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первобытного мира</w:t>
      </w:r>
    </w:p>
    <w:p w14:paraId="7FB8C648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Тест включает 10 заданий с выбором одного ответа. Каждое тестовое задание оценивается в 0,4 балла. Максимальное количество баллов за тест – 4.</w:t>
      </w:r>
    </w:p>
    <w:p w14:paraId="6E9BC013" w14:textId="77777777" w:rsidR="009C777A" w:rsidRPr="000151B9" w:rsidRDefault="009C777A" w:rsidP="000151B9">
      <w:pPr>
        <w:spacing w:after="0" w:line="360" w:lineRule="auto"/>
        <w:ind w:firstLine="567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Вариант 1</w:t>
      </w:r>
    </w:p>
    <w:p w14:paraId="682485EC" w14:textId="77777777" w:rsidR="009C777A" w:rsidRPr="000151B9" w:rsidRDefault="009C777A" w:rsidP="000151B9">
      <w:pPr>
        <w:spacing w:after="0" w:line="360" w:lineRule="auto"/>
        <w:ind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1. Как с греческого переводится миф?</w:t>
      </w:r>
    </w:p>
    <w:p w14:paraId="5C3293A9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footerReference w:type="even" r:id="rId8"/>
          <w:footerReference w:type="default" r:id="rId9"/>
          <w:type w:val="continuous"/>
          <w:pgSz w:w="11906" w:h="16838" w:code="9"/>
          <w:pgMar w:top="1134" w:right="851" w:bottom="1134" w:left="1418" w:header="709" w:footer="709" w:gutter="0"/>
          <w:cols w:space="708"/>
          <w:titlePg/>
          <w:docGrid w:linePitch="360"/>
        </w:sectPr>
      </w:pPr>
    </w:p>
    <w:p w14:paraId="1B57ADF0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былина;</w:t>
      </w:r>
    </w:p>
    <w:p w14:paraId="0DB8871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рассказ;</w:t>
      </w:r>
    </w:p>
    <w:p w14:paraId="7B241C7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сказание;</w:t>
      </w:r>
    </w:p>
    <w:p w14:paraId="3365765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повесть.</w:t>
      </w:r>
    </w:p>
    <w:p w14:paraId="5679075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num="2" w:space="708"/>
          <w:docGrid w:linePitch="360"/>
        </w:sectPr>
      </w:pPr>
    </w:p>
    <w:p w14:paraId="7C1AC554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2. Вертикально врытый в землю камень высотой 5 м. и более – это: </w:t>
      </w:r>
    </w:p>
    <w:p w14:paraId="2A1120F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6E2ADB3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менгир;</w:t>
      </w:r>
    </w:p>
    <w:p w14:paraId="7D293A0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дольмен;</w:t>
      </w:r>
    </w:p>
    <w:p w14:paraId="31A4F9D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кромлех;</w:t>
      </w:r>
    </w:p>
    <w:p w14:paraId="21115CF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мегалит.</w:t>
      </w:r>
    </w:p>
    <w:p w14:paraId="32290C0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num="2" w:space="708"/>
          <w:docGrid w:linePitch="360"/>
        </w:sectPr>
      </w:pPr>
    </w:p>
    <w:p w14:paraId="6BBE881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3. Представление божества в образе человека называется </w:t>
      </w:r>
    </w:p>
    <w:p w14:paraId="07787CC8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3457B9A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тотемизм;</w:t>
      </w:r>
    </w:p>
    <w:p w14:paraId="24793F70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антропоморфизм;</w:t>
      </w:r>
    </w:p>
    <w:p w14:paraId="5A837F6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преданием;</w:t>
      </w:r>
    </w:p>
    <w:p w14:paraId="01BAA85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легендой.</w:t>
      </w:r>
    </w:p>
    <w:p w14:paraId="70D823D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num="2" w:space="708"/>
          <w:docGrid w:linePitch="360"/>
        </w:sectPr>
      </w:pPr>
    </w:p>
    <w:p w14:paraId="2EE39E9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4. Сооружение в виде большого каменного ящика, накрытого плоской плитой – это</w:t>
      </w:r>
    </w:p>
    <w:p w14:paraId="6D48BDBB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1AA3A0D4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менгир;</w:t>
      </w:r>
    </w:p>
    <w:p w14:paraId="125D9C17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дольмен;</w:t>
      </w:r>
    </w:p>
    <w:p w14:paraId="2C39E53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кромлех;</w:t>
      </w:r>
    </w:p>
    <w:p w14:paraId="441C288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мегалит.</w:t>
      </w:r>
    </w:p>
    <w:p w14:paraId="074CAFC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num="2" w:space="708"/>
          <w:docGrid w:linePitch="360"/>
        </w:sectPr>
      </w:pPr>
    </w:p>
    <w:p w14:paraId="2400E147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5. Что обозначает с греческого kosmos?</w:t>
      </w:r>
    </w:p>
    <w:p w14:paraId="50CF3529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383753F7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хаос;</w:t>
      </w:r>
    </w:p>
    <w:p w14:paraId="3D9CFE0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неразбериха;</w:t>
      </w:r>
    </w:p>
    <w:p w14:paraId="4ACB11F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порядок;</w:t>
      </w:r>
    </w:p>
    <w:p w14:paraId="6B7CF104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предание.</w:t>
      </w:r>
    </w:p>
    <w:p w14:paraId="333720D0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num="2" w:space="708"/>
          <w:docGrid w:linePitch="360"/>
        </w:sectPr>
      </w:pPr>
    </w:p>
    <w:p w14:paraId="64F296D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6. Праздник, предшествовавший Троице, акцент которого делался на похоронах русалки – это:</w:t>
      </w:r>
    </w:p>
    <w:p w14:paraId="49928B2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15F236F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семик;</w:t>
      </w:r>
    </w:p>
    <w:p w14:paraId="08332747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русальная неделя;</w:t>
      </w:r>
    </w:p>
    <w:p w14:paraId="2D769334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святки;</w:t>
      </w:r>
    </w:p>
    <w:p w14:paraId="38FA058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 масленица</w:t>
      </w:r>
    </w:p>
    <w:p w14:paraId="6AB2415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num="2" w:space="708"/>
          <w:docGrid w:linePitch="360"/>
        </w:sectPr>
      </w:pPr>
    </w:p>
    <w:p w14:paraId="53817CC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7. Четверг на русальной неделе, седьмой по счету после Пасхи – это </w:t>
      </w:r>
    </w:p>
    <w:p w14:paraId="299C8D6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75EA4BB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Иван Купала;</w:t>
      </w:r>
    </w:p>
    <w:p w14:paraId="386873E4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святки;</w:t>
      </w:r>
    </w:p>
    <w:p w14:paraId="1A32D0C4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семик;</w:t>
      </w:r>
    </w:p>
    <w:p w14:paraId="2A7FA800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масленица.</w:t>
      </w:r>
    </w:p>
    <w:p w14:paraId="7E5CD5B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num="2" w:space="708"/>
          <w:docGrid w:linePitch="360"/>
        </w:sectPr>
      </w:pPr>
    </w:p>
    <w:p w14:paraId="4A7F1BB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8. Мифы о происхождении богов, олицетворяющих стихийные силы природы – это …</w:t>
      </w:r>
    </w:p>
    <w:p w14:paraId="0957976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0057DBF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гармония;</w:t>
      </w:r>
    </w:p>
    <w:p w14:paraId="459DE67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демиург;</w:t>
      </w:r>
    </w:p>
    <w:p w14:paraId="559E9634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легенда;</w:t>
      </w:r>
    </w:p>
    <w:p w14:paraId="3FF53B9B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теогония.</w:t>
      </w:r>
    </w:p>
    <w:p w14:paraId="3DFC86AB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num="2" w:space="708"/>
          <w:docGrid w:linePitch="360"/>
        </w:sectPr>
      </w:pPr>
    </w:p>
    <w:p w14:paraId="1BC73467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9. Самое глубокое место в недрах земли называется …</w:t>
      </w:r>
    </w:p>
    <w:p w14:paraId="4432049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4DE634DF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кантар;</w:t>
      </w:r>
    </w:p>
    <w:p w14:paraId="13873511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месамерика;</w:t>
      </w:r>
    </w:p>
    <w:p w14:paraId="450B8FC9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тартар;</w:t>
      </w:r>
    </w:p>
    <w:p w14:paraId="6797FE37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г) космос </w:t>
      </w:r>
    </w:p>
    <w:p w14:paraId="4D0068E9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num="2" w:space="708"/>
          <w:docGrid w:linePitch="360"/>
        </w:sectPr>
      </w:pPr>
    </w:p>
    <w:p w14:paraId="23C57FD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10. Стиль в неолите, для которого характерны линейные формы – спираль, круг, квадрат, треугольник, крест, свастика</w:t>
      </w:r>
    </w:p>
    <w:p w14:paraId="6AC5789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геологический;</w:t>
      </w:r>
    </w:p>
    <w:p w14:paraId="34AF7EB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биологический;</w:t>
      </w:r>
    </w:p>
    <w:p w14:paraId="4B9CE7C1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мифологический;</w:t>
      </w:r>
    </w:p>
    <w:p w14:paraId="5D73B69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геометрический</w:t>
      </w:r>
    </w:p>
    <w:p w14:paraId="3B2FE89D" w14:textId="77777777" w:rsidR="009C777A" w:rsidRPr="000151B9" w:rsidRDefault="009C777A" w:rsidP="000151B9">
      <w:pPr>
        <w:spacing w:after="0" w:line="360" w:lineRule="auto"/>
        <w:ind w:firstLine="567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Вариант 2</w:t>
      </w:r>
    </w:p>
    <w:p w14:paraId="37FBA641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1. Жрец, который  руководил процессом бальзамирования в предназначенном для этого доме под покровительством этого бога в образе шакала.</w:t>
      </w:r>
    </w:p>
    <w:p w14:paraId="4C25CF9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61990A9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Осирис;</w:t>
      </w:r>
    </w:p>
    <w:p w14:paraId="473790E1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Анубис;</w:t>
      </w:r>
    </w:p>
    <w:p w14:paraId="39BDDBA9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Исида;</w:t>
      </w:r>
    </w:p>
    <w:p w14:paraId="43A0A6A8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Хор.</w:t>
      </w:r>
    </w:p>
    <w:p w14:paraId="052640B8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num="2" w:space="708"/>
          <w:docGrid w:linePitch="360"/>
        </w:sectPr>
      </w:pPr>
    </w:p>
    <w:p w14:paraId="278D8379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2. В день летнего солнцеворота, на этот праздник, когда земля находится в расцвете сил, цель обрядовых действий менялась. Какой праздник?</w:t>
      </w:r>
    </w:p>
    <w:p w14:paraId="7AF98E5F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а) Иван Купала; </w:t>
      </w:r>
    </w:p>
    <w:p w14:paraId="52D7D569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русальная неделя;</w:t>
      </w:r>
    </w:p>
    <w:p w14:paraId="3D23039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святки;</w:t>
      </w:r>
    </w:p>
    <w:p w14:paraId="034CDD7F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 масленица.</w:t>
      </w:r>
    </w:p>
    <w:p w14:paraId="36DA025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3. Наиболее действенной формой отражения искусства в первобытном мире был такой вид живописи, соединявший жизненные реалии с мифологией. Какой?</w:t>
      </w:r>
    </w:p>
    <w:p w14:paraId="6499909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портретная живопись;</w:t>
      </w:r>
    </w:p>
    <w:p w14:paraId="724CC36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наскальная живопись</w:t>
      </w:r>
    </w:p>
    <w:p w14:paraId="05F20CE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историческая живопись;</w:t>
      </w:r>
    </w:p>
    <w:p w14:paraId="31E4FD50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бытовая живопись.</w:t>
      </w:r>
    </w:p>
    <w:p w14:paraId="38D6BD48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4. Сыном бога Осириса и богини Исиды в древнеегипетской мифологии был</w:t>
      </w:r>
    </w:p>
    <w:p w14:paraId="2128371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1ED74A1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Хор;</w:t>
      </w:r>
    </w:p>
    <w:p w14:paraId="44417C04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Анубис;</w:t>
      </w:r>
    </w:p>
    <w:p w14:paraId="1F3F7960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Энлиль;</w:t>
      </w:r>
    </w:p>
    <w:p w14:paraId="61201C2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Тлалок</w:t>
      </w:r>
    </w:p>
    <w:p w14:paraId="27E4306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num="2" w:space="708"/>
          <w:docGrid w:linePitch="360"/>
        </w:sectPr>
      </w:pPr>
    </w:p>
    <w:p w14:paraId="7821900B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5. Круговая ограда из огромных камней</w:t>
      </w:r>
    </w:p>
    <w:p w14:paraId="3A9FF1C7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250B3BD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менгир;</w:t>
      </w:r>
    </w:p>
    <w:p w14:paraId="3B031A5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пирамида;</w:t>
      </w:r>
    </w:p>
    <w:p w14:paraId="011766A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кромлех;</w:t>
      </w:r>
    </w:p>
    <w:p w14:paraId="79C93090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гробница.</w:t>
      </w:r>
    </w:p>
    <w:p w14:paraId="3658EAB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num="2" w:space="708"/>
          <w:docGrid w:linePitch="360"/>
        </w:sectPr>
      </w:pPr>
    </w:p>
    <w:p w14:paraId="0C3245BB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0151B9">
        <w:rPr>
          <w:rFonts w:ascii="Times New Roman" w:hAnsi="Times New Roman"/>
          <w:spacing w:val="-4"/>
          <w:sz w:val="24"/>
          <w:szCs w:val="24"/>
          <w:lang w:eastAsia="ru-RU"/>
        </w:rPr>
        <w:t>6. Центром этой модели стало мировое древо, соединяющее небо, землю и подземный мир</w:t>
      </w:r>
    </w:p>
    <w:p w14:paraId="7FA9CE14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3053C97B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горизонтальная;</w:t>
      </w:r>
    </w:p>
    <w:p w14:paraId="19654309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диагональная;</w:t>
      </w:r>
    </w:p>
    <w:p w14:paraId="5CC9717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вертикальная;</w:t>
      </w:r>
    </w:p>
    <w:p w14:paraId="3712706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круговая.</w:t>
      </w:r>
    </w:p>
    <w:p w14:paraId="596E92D4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num="2" w:space="708"/>
          <w:docGrid w:linePitch="360"/>
        </w:sectPr>
      </w:pPr>
    </w:p>
    <w:p w14:paraId="0203BB71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7. Совокупность магических действий, осуществляемых в определенной последовательности и в определенное время – это …</w:t>
      </w:r>
    </w:p>
    <w:p w14:paraId="643A8B28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34F964B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ритуал;</w:t>
      </w:r>
    </w:p>
    <w:p w14:paraId="5E99692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магия;</w:t>
      </w:r>
    </w:p>
    <w:p w14:paraId="3E64624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колдовство;</w:t>
      </w:r>
    </w:p>
    <w:p w14:paraId="2C1BE8F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мумификация.</w:t>
      </w:r>
    </w:p>
    <w:p w14:paraId="45C5CA30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num="2" w:space="708"/>
          <w:docGrid w:linePitch="360"/>
        </w:sectPr>
      </w:pPr>
    </w:p>
    <w:p w14:paraId="4FEA679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8. Какое число расценивается как символ статической целостности и лежит в основе многих культовых сооружений?</w:t>
      </w:r>
    </w:p>
    <w:p w14:paraId="6E94984B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55A354E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3;</w:t>
      </w:r>
    </w:p>
    <w:p w14:paraId="75FE06A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5;</w:t>
      </w:r>
    </w:p>
    <w:p w14:paraId="2D52067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2;</w:t>
      </w:r>
    </w:p>
    <w:p w14:paraId="3ECFD0B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4.</w:t>
      </w:r>
    </w:p>
    <w:p w14:paraId="4587A8A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num="2" w:space="708"/>
          <w:docGrid w:linePitch="360"/>
        </w:sectPr>
      </w:pPr>
    </w:p>
    <w:p w14:paraId="005D8E7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9. Колдовство, осуществляемое посредством игр, заклинаний, танцев, своеобразных театрализованных представлений – это …</w:t>
      </w:r>
    </w:p>
    <w:p w14:paraId="202E705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3098E45F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обряд;</w:t>
      </w:r>
    </w:p>
    <w:p w14:paraId="747DD0C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ритуал;</w:t>
      </w:r>
    </w:p>
    <w:p w14:paraId="19C01C78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магия</w:t>
      </w:r>
    </w:p>
    <w:p w14:paraId="7A10F2E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мумификация.</w:t>
      </w:r>
    </w:p>
    <w:p w14:paraId="77432A1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num="2" w:space="708"/>
          <w:docGrid w:linePitch="360"/>
        </w:sectPr>
      </w:pPr>
    </w:p>
    <w:p w14:paraId="66B2613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10. Богиня, оплакивающая своего мужа в египетской мифологии:</w:t>
      </w:r>
    </w:p>
    <w:p w14:paraId="64493381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6749CD9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Ирида;</w:t>
      </w:r>
    </w:p>
    <w:p w14:paraId="156182CF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Исидора;</w:t>
      </w:r>
    </w:p>
    <w:p w14:paraId="58E40E5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Исида;</w:t>
      </w:r>
    </w:p>
    <w:p w14:paraId="400658C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Ираида</w:t>
      </w:r>
    </w:p>
    <w:p w14:paraId="4E89715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num="2" w:space="708"/>
          <w:docGrid w:linePitch="360"/>
        </w:sectPr>
      </w:pPr>
    </w:p>
    <w:p w14:paraId="09CEBBC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Критерии оценки теста</w:t>
      </w:r>
    </w:p>
    <w:p w14:paraId="5B077818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1-4 правильных ответов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0,4 - 1,6 б.           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>«2»</w:t>
      </w:r>
    </w:p>
    <w:p w14:paraId="48971BA4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5-7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2 - 2,8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«3»</w:t>
      </w:r>
    </w:p>
    <w:p w14:paraId="680C442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8-9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3,2-3,6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«4»</w:t>
      </w:r>
    </w:p>
    <w:p w14:paraId="399EB939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«5»</w:t>
      </w:r>
    </w:p>
    <w:p w14:paraId="193496A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14:paraId="1183469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Практическая работа по теме 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2.1. Месопотамия</w:t>
      </w:r>
    </w:p>
    <w:p w14:paraId="7437560F" w14:textId="77777777" w:rsidR="009C777A" w:rsidRPr="00332E24" w:rsidRDefault="009C777A" w:rsidP="00562631">
      <w:pPr>
        <w:spacing w:after="0" w:line="360" w:lineRule="auto"/>
        <w:ind w:firstLine="567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332E24">
        <w:rPr>
          <w:rFonts w:ascii="Times New Roman" w:hAnsi="Times New Roman"/>
          <w:spacing w:val="-4"/>
          <w:sz w:val="24"/>
          <w:szCs w:val="24"/>
          <w:lang w:eastAsia="ru-RU"/>
        </w:rPr>
        <w:t>Практическая работа включает 10 вопросов с написанием правильного ответа. Каждый вопрос оценивается в 0,4 балла. Максимальное количество баллов за практическую работу – 4.</w:t>
      </w:r>
    </w:p>
    <w:p w14:paraId="09ED636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1. Когда возникла первая цивилизация? </w:t>
      </w:r>
    </w:p>
    <w:p w14:paraId="730C2EA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2. На какой территории она возникла и как стала называться? </w:t>
      </w:r>
    </w:p>
    <w:p w14:paraId="35679A2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3. Из какого материала возводились храмы? </w:t>
      </w:r>
    </w:p>
    <w:p w14:paraId="6290EAC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4. Что такое зиккурат?</w:t>
      </w:r>
    </w:p>
    <w:p w14:paraId="6C8BF21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5. Что обозначает выражение Вавилонское столпотворение? </w:t>
      </w:r>
    </w:p>
    <w:p w14:paraId="4FD34AB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6. Как изображалась человеческая фигура на ассирийских рельефах? </w:t>
      </w:r>
    </w:p>
    <w:p w14:paraId="77E68A7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7. Пандус – это </w:t>
      </w:r>
    </w:p>
    <w:p w14:paraId="625B3A0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8. Вид скульптуры, в котором изображение является выпуклым или углубленным по отношению к плоскости фона – это </w:t>
      </w:r>
    </w:p>
    <w:p w14:paraId="60CE9C0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9. Стиль этой культуры продолжился в художественных традициях Персии. Какой?  </w:t>
      </w:r>
    </w:p>
    <w:p w14:paraId="71447ED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10. Как звали главного бога, царя богов и людей.</w:t>
      </w:r>
    </w:p>
    <w:p w14:paraId="6BC24D0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 xml:space="preserve">Критерии оценки практической работы </w:t>
      </w:r>
    </w:p>
    <w:p w14:paraId="1811E06F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1-4 правильных ответов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0,4 - 1,6 б.           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>«2»</w:t>
      </w:r>
    </w:p>
    <w:p w14:paraId="00DBC28B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5-7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2 - 2,8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«3»</w:t>
      </w:r>
    </w:p>
    <w:p w14:paraId="09C2F52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8-9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3,2-3,6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«4»</w:t>
      </w:r>
    </w:p>
    <w:p w14:paraId="1743F53F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«5»</w:t>
      </w:r>
    </w:p>
    <w:p w14:paraId="25243E9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14:paraId="7A8176F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Практическая работа по теме 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2.2. Древний Египет</w:t>
      </w:r>
    </w:p>
    <w:p w14:paraId="53BCBC1A" w14:textId="77777777" w:rsidR="009C777A" w:rsidRPr="000151B9" w:rsidRDefault="009C777A" w:rsidP="00562631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Практическая работа включает 10 вопросов с написанием правильного ответа. Каждый вопрос оценивается в 0,4 балла. Максимальное количество баллов за практическую работу – 4.</w:t>
      </w:r>
    </w:p>
    <w:p w14:paraId="0A890AB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1. Вера в родство с животным, являющимся охранителем-оберегом каждой родовой общины называется</w:t>
      </w:r>
    </w:p>
    <w:p w14:paraId="466BC23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2. Обряд, состоящий в особой консервации «священных останков» умершего путем удаления внутренностей, просушки и бинтования всех частей тела пеленами из полотна, пропитанного смолами – это</w:t>
      </w:r>
    </w:p>
    <w:p w14:paraId="2F06FF1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3. Папирус – это </w:t>
      </w:r>
    </w:p>
    <w:p w14:paraId="3A73FA6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4. Жрец, который  руководил процессом бальзамирования в предназначенном для этого доме под покровительством этого бога в образе шакала</w:t>
      </w:r>
    </w:p>
    <w:p w14:paraId="0E5A295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5. Для защиты мумии требовалось надежное укрытие – это </w:t>
      </w:r>
    </w:p>
    <w:p w14:paraId="33F0EC5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6. Сыном бога Осириса и богини Исиды был …</w:t>
      </w:r>
    </w:p>
    <w:p w14:paraId="3CA7712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7. Богиня, оплакивающая своего мужа в египетской мифологии </w:t>
      </w:r>
    </w:p>
    <w:p w14:paraId="7EAC3A0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8. Пилоны – это </w:t>
      </w:r>
    </w:p>
    <w:p w14:paraId="303A46F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9. Именно в это время утвердились первые гражданские и религиозные законы, родилась иероглифическая письменность. Какое? </w:t>
      </w:r>
    </w:p>
    <w:p w14:paraId="46C0CB9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10. Сфинкс – это</w:t>
      </w:r>
    </w:p>
    <w:p w14:paraId="6D4F4E99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Критерии оценки практической работы </w:t>
      </w:r>
    </w:p>
    <w:p w14:paraId="16872F4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1-4 правильных ответов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0,4 - 1,6 б.           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>«2»</w:t>
      </w:r>
    </w:p>
    <w:p w14:paraId="5B2CAB3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5-7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2 - 2,8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«3»</w:t>
      </w:r>
    </w:p>
    <w:p w14:paraId="5BB0B48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8-9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3,2-3,6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«4»</w:t>
      </w:r>
    </w:p>
    <w:p w14:paraId="250A28D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«5»</w:t>
      </w:r>
    </w:p>
    <w:p w14:paraId="11CE51E6" w14:textId="77777777" w:rsidR="009C777A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14:paraId="33288D18" w14:textId="77777777" w:rsidR="009C777A" w:rsidRPr="000151B9" w:rsidRDefault="009C777A" w:rsidP="00332E24">
      <w:pPr>
        <w:keepNext/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Тест по теме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 xml:space="preserve"> 2.3. Древняя Америка</w:t>
      </w:r>
    </w:p>
    <w:p w14:paraId="35B98F76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Тест включает 10 заданий с выбором одного ответа. Каждое тестовое задание оценивается в 0,4 балла. Максимальное количество баллов за тест – 4.</w:t>
      </w:r>
    </w:p>
    <w:p w14:paraId="2AC16F1F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1. Эта цивилизация изобрела солнечный календарь, определила продолжительность года, безошибочно предсказывали солнечные и лунные затмения, создали развитую иероглифическую письменность.</w:t>
      </w:r>
    </w:p>
    <w:p w14:paraId="59D0B627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36E8D15B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инки;</w:t>
      </w:r>
    </w:p>
    <w:p w14:paraId="1CB46C13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ацтеки;</w:t>
      </w:r>
    </w:p>
    <w:p w14:paraId="50A2CA7A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египтяне;</w:t>
      </w:r>
    </w:p>
    <w:p w14:paraId="103E7F4B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num="2" w:space="708"/>
          <w:docGrid w:linePitch="360"/>
        </w:sectPr>
      </w:pPr>
      <w:r w:rsidRPr="000151B9">
        <w:rPr>
          <w:rFonts w:ascii="Times New Roman" w:hAnsi="Times New Roman"/>
          <w:sz w:val="24"/>
          <w:szCs w:val="24"/>
          <w:lang w:eastAsia="ru-RU"/>
        </w:rPr>
        <w:t>г) майя.</w:t>
      </w:r>
    </w:p>
    <w:p w14:paraId="48A612F9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2. Бога дождя, «заставляющий расти» у индейцев науа</w:t>
      </w:r>
    </w:p>
    <w:p w14:paraId="2632B32D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Анубис;</w:t>
      </w:r>
    </w:p>
    <w:p w14:paraId="02107B3A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Иван Купала;</w:t>
      </w:r>
    </w:p>
    <w:p w14:paraId="4D54042F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Энлиль;</w:t>
      </w:r>
    </w:p>
    <w:p w14:paraId="2B316E0C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Тлалок.</w:t>
      </w:r>
    </w:p>
    <w:p w14:paraId="22578D37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3. Ацтеки, называли себя мешико и основали этот город, «плодовое дерево, растущее из камня»</w:t>
      </w:r>
    </w:p>
    <w:p w14:paraId="13D13C11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Теотиуакан;</w:t>
      </w:r>
    </w:p>
    <w:p w14:paraId="5CFA1DC8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Чичен-Ица;</w:t>
      </w:r>
    </w:p>
    <w:p w14:paraId="0255780C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Теночтитлан</w:t>
      </w:r>
    </w:p>
    <w:p w14:paraId="23EB178A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Кукулькан.</w:t>
      </w:r>
    </w:p>
    <w:p w14:paraId="0CF2BEF0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4. Храмы этих индейцев, селившихся у подножия центрально-мексиканских Кордильер и на полуострове Юкатан, уподоблялись мировой горе, возносящей молящихся к небожителям.</w:t>
      </w:r>
    </w:p>
    <w:p w14:paraId="5793B156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ацтеки;</w:t>
      </w:r>
    </w:p>
    <w:p w14:paraId="58071A44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науа;</w:t>
      </w:r>
    </w:p>
    <w:p w14:paraId="23877D5E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майя;</w:t>
      </w:r>
    </w:p>
    <w:p w14:paraId="1FE150BF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г) инки </w:t>
      </w:r>
    </w:p>
    <w:p w14:paraId="21E381CF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5. Объединения знатных воинов, носивших отличительные знаки на костюмах, щитах и шлемах</w:t>
      </w:r>
    </w:p>
    <w:p w14:paraId="2FF7B48C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орлы и ягуары;</w:t>
      </w:r>
    </w:p>
    <w:p w14:paraId="4CD62A3D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грифы и пантеры;</w:t>
      </w:r>
    </w:p>
    <w:p w14:paraId="4F1F35A9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медведи и волки;</w:t>
      </w:r>
    </w:p>
    <w:p w14:paraId="7B5A6384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львы и тигры.</w:t>
      </w:r>
    </w:p>
    <w:p w14:paraId="55A8B7F6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6. Какой город у древних племен индейцев Древней Америки переводится как «город богов»</w:t>
      </w:r>
    </w:p>
    <w:p w14:paraId="44A63FB1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Уицилопочтли;</w:t>
      </w:r>
    </w:p>
    <w:p w14:paraId="38E655A6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Карнак;</w:t>
      </w:r>
    </w:p>
    <w:p w14:paraId="77708DCE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Теотиуакан;</w:t>
      </w:r>
    </w:p>
    <w:p w14:paraId="33FD0322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Луксор</w:t>
      </w:r>
    </w:p>
    <w:p w14:paraId="0C6E0D64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7. Вид организмов, обитающих в данной местности со времени своего становления – это …</w:t>
      </w:r>
    </w:p>
    <w:p w14:paraId="7504673A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науа;</w:t>
      </w:r>
    </w:p>
    <w:p w14:paraId="44F91B39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фреска;</w:t>
      </w:r>
    </w:p>
    <w:p w14:paraId="23963CFD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кодекс;</w:t>
      </w:r>
    </w:p>
    <w:p w14:paraId="55AE833C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автохтоны.</w:t>
      </w:r>
    </w:p>
    <w:p w14:paraId="22ED8005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8. Религиозный центр, возникший на месте преображения бога называется …</w:t>
      </w:r>
    </w:p>
    <w:p w14:paraId="0C5516E3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Уицилопочтли;</w:t>
      </w:r>
    </w:p>
    <w:p w14:paraId="375BB87D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Теотиуакан;</w:t>
      </w:r>
    </w:p>
    <w:p w14:paraId="54C16BD3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Карнак;</w:t>
      </w:r>
    </w:p>
    <w:p w14:paraId="1B526462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Луксор</w:t>
      </w:r>
    </w:p>
    <w:p w14:paraId="42E1B834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9. Научное название рукописной книги любого содержания или книги рисунков – это …</w:t>
      </w:r>
    </w:p>
    <w:p w14:paraId="686469FF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науа;</w:t>
      </w:r>
    </w:p>
    <w:p w14:paraId="6F4343EF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фреска;</w:t>
      </w:r>
    </w:p>
    <w:p w14:paraId="02922209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кодекс;</w:t>
      </w:r>
    </w:p>
    <w:p w14:paraId="3B3070A3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г) автохтоны. </w:t>
      </w:r>
    </w:p>
    <w:p w14:paraId="4C5DEDFD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10. Монументальная живопись на стенах общественных зданий</w:t>
      </w:r>
    </w:p>
    <w:p w14:paraId="4A7FEC69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мурализм;</w:t>
      </w:r>
    </w:p>
    <w:p w14:paraId="289D4865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кодекс;</w:t>
      </w:r>
    </w:p>
    <w:p w14:paraId="34EF12C6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автохтон;</w:t>
      </w:r>
    </w:p>
    <w:p w14:paraId="52B005BA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библия.</w:t>
      </w:r>
    </w:p>
    <w:p w14:paraId="45D89B91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Критерии оценки теста</w:t>
      </w:r>
    </w:p>
    <w:p w14:paraId="21D4F234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1-4 правильных ответов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0,4 - 1,6 б.           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>«2»</w:t>
      </w:r>
    </w:p>
    <w:p w14:paraId="015C7748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5-7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2 - 2,8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«3»</w:t>
      </w:r>
    </w:p>
    <w:p w14:paraId="5358B615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8-9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3,2-3,6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«4»</w:t>
      </w:r>
    </w:p>
    <w:p w14:paraId="0D4E34ED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«5»</w:t>
      </w:r>
    </w:p>
    <w:p w14:paraId="0C511941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14:paraId="1E428C16" w14:textId="77777777" w:rsidR="009C777A" w:rsidRPr="000151B9" w:rsidRDefault="009C777A" w:rsidP="00562631">
      <w:pPr>
        <w:keepNext/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 xml:space="preserve">Тест по теме 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3.1. Древняя Индия</w:t>
      </w:r>
    </w:p>
    <w:p w14:paraId="7A04E7AE" w14:textId="77777777" w:rsidR="009C777A" w:rsidRPr="000151B9" w:rsidRDefault="009C777A" w:rsidP="00562631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Тест включает 10 заданий с выбором одного ответа. Каждое тестовое задание оценивается в 0,4 балла. Максимальное количество баллов за тест – 4.</w:t>
      </w:r>
    </w:p>
    <w:p w14:paraId="2938E730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1. Перечислите священную триаду индуизма</w:t>
      </w:r>
    </w:p>
    <w:p w14:paraId="0709E259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Брахма, Шива, Будда</w:t>
      </w:r>
    </w:p>
    <w:p w14:paraId="213D35D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Анубис, Шива, Осирис</w:t>
      </w:r>
    </w:p>
    <w:p w14:paraId="44484EB4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Вишну, Пань-гу, Будда</w:t>
      </w:r>
    </w:p>
    <w:p w14:paraId="25002D0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г) Брахма, Шива, Вишну</w:t>
      </w:r>
    </w:p>
    <w:p w14:paraId="12CD278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2. Напиток бессмертия в индуизме – это</w:t>
      </w:r>
    </w:p>
    <w:p w14:paraId="6371939F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17391C19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елей</w:t>
      </w:r>
    </w:p>
    <w:p w14:paraId="04F79CB0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сома</w:t>
      </w:r>
    </w:p>
    <w:p w14:paraId="2A42C8DB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нектар</w:t>
      </w:r>
    </w:p>
    <w:p w14:paraId="5F2046E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амброзия</w:t>
      </w:r>
    </w:p>
    <w:p w14:paraId="744C375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2AF34238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3. В священной триаде индуизма Брахма мыслится</w:t>
      </w:r>
    </w:p>
    <w:p w14:paraId="51403AE1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созидателем</w:t>
      </w:r>
    </w:p>
    <w:p w14:paraId="281FB018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хранителем</w:t>
      </w:r>
    </w:p>
    <w:p w14:paraId="62B340D7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разрушителем</w:t>
      </w:r>
    </w:p>
    <w:p w14:paraId="11CB53D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гонителем</w:t>
      </w:r>
    </w:p>
    <w:p w14:paraId="405B5F5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4. Любое деяние предписано морально-этическими нормами кастового поведения и образа жизни вне зависимости от личных интересов и чувств</w:t>
      </w:r>
    </w:p>
    <w:p w14:paraId="0C65E527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карма</w:t>
      </w:r>
    </w:p>
    <w:p w14:paraId="3C14BA6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каста</w:t>
      </w:r>
    </w:p>
    <w:p w14:paraId="023F9B7F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дхарма</w:t>
      </w:r>
    </w:p>
    <w:p w14:paraId="5D3D12B4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абсолют</w:t>
      </w:r>
    </w:p>
    <w:p w14:paraId="0B036CBF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5. Создателем дхармы в индуизме считается </w:t>
      </w:r>
    </w:p>
    <w:p w14:paraId="1D6F8E57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а) Брахма </w:t>
      </w:r>
    </w:p>
    <w:p w14:paraId="5BB466D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Шива</w:t>
      </w:r>
    </w:p>
    <w:p w14:paraId="32DAFC29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Вишну</w:t>
      </w:r>
    </w:p>
    <w:p w14:paraId="16087C80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Будда</w:t>
      </w:r>
    </w:p>
    <w:p w14:paraId="5E9CF88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6. Гора … – мифическое обиталище богов, а также космическая вертикаль, соединяющая небо и землю</w:t>
      </w:r>
    </w:p>
    <w:p w14:paraId="46F7AF4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а) Меру </w:t>
      </w:r>
    </w:p>
    <w:p w14:paraId="270B4AC0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Казбек</w:t>
      </w:r>
    </w:p>
    <w:p w14:paraId="773F5E1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Тян-Шань</w:t>
      </w:r>
    </w:p>
    <w:p w14:paraId="5508CCD4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Пальмир</w:t>
      </w:r>
    </w:p>
    <w:p w14:paraId="4DA6B74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7. В священной триаде индуизма Вишну мыслится</w:t>
      </w:r>
    </w:p>
    <w:p w14:paraId="0FD13B71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созидателем</w:t>
      </w:r>
    </w:p>
    <w:p w14:paraId="68E2171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хранителем</w:t>
      </w:r>
    </w:p>
    <w:p w14:paraId="449BF02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разрушителем</w:t>
      </w:r>
    </w:p>
    <w:p w14:paraId="2D5896C8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г) гонителем </w:t>
      </w:r>
    </w:p>
    <w:p w14:paraId="3A9D3A3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8. В священной триаде индуизма Шива мыслится</w:t>
      </w:r>
    </w:p>
    <w:p w14:paraId="3CD03038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созидателем</w:t>
      </w:r>
    </w:p>
    <w:p w14:paraId="19D6AA10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б) хранителем</w:t>
      </w:r>
    </w:p>
    <w:p w14:paraId="5B46F9D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разрушителем</w:t>
      </w:r>
    </w:p>
    <w:p w14:paraId="4CEC42C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гонителем</w:t>
      </w:r>
    </w:p>
    <w:p w14:paraId="1ECB1F5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9. Основой мировосприятия индусов служит вера в некий … Что?</w:t>
      </w:r>
    </w:p>
    <w:p w14:paraId="717F26C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абсолют</w:t>
      </w:r>
    </w:p>
    <w:p w14:paraId="35FF5AA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абсент</w:t>
      </w:r>
    </w:p>
    <w:p w14:paraId="2045F26B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абонемент</w:t>
      </w:r>
    </w:p>
    <w:p w14:paraId="3671B15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авторитет</w:t>
      </w:r>
    </w:p>
    <w:p w14:paraId="42AE02F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10. Замкнутые обособленные группы людей, объединенные по социальному и профессиональному признаку – это…</w:t>
      </w:r>
    </w:p>
    <w:p w14:paraId="28B5ABAF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драхмы</w:t>
      </w:r>
    </w:p>
    <w:p w14:paraId="5C88112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кармы</w:t>
      </w:r>
    </w:p>
    <w:p w14:paraId="6B069799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индусы</w:t>
      </w:r>
    </w:p>
    <w:p w14:paraId="76F2BCA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каста</w:t>
      </w:r>
    </w:p>
    <w:p w14:paraId="593BEDB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Критерии оценки теста</w:t>
      </w:r>
    </w:p>
    <w:p w14:paraId="6B1B7559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1-4 правильных ответов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0,4 - 1,6 б.           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>«2»</w:t>
      </w:r>
    </w:p>
    <w:p w14:paraId="1771B871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5-7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2 - 2,8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«3»</w:t>
      </w:r>
    </w:p>
    <w:p w14:paraId="00BD8A1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8-9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3,2-3,6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«4»</w:t>
      </w:r>
    </w:p>
    <w:p w14:paraId="026843D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«5»</w:t>
      </w:r>
    </w:p>
    <w:p w14:paraId="74FE7520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60E04DE9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 xml:space="preserve">Тест по теме 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3.2. Древний Китай</w:t>
      </w:r>
    </w:p>
    <w:p w14:paraId="1819C9ED" w14:textId="77777777" w:rsidR="009C777A" w:rsidRPr="000151B9" w:rsidRDefault="009C777A" w:rsidP="00562631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Тест включает 10 заданий с выбором одного ответа. Каждое тестовое задание оценивается в 0,4 балла. Максимальное количество баллов за тест – 4.</w:t>
      </w:r>
    </w:p>
    <w:p w14:paraId="30643A40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1. Алтарь Неба входит в комплекс павильонов </w:t>
      </w:r>
    </w:p>
    <w:p w14:paraId="101B891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монастыря Бёдоин в Удзи</w:t>
      </w:r>
    </w:p>
    <w:p w14:paraId="0B66D0AF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храма Неба в Пекине</w:t>
      </w:r>
    </w:p>
    <w:p w14:paraId="02608C31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храма бога Шивы в Кхаджурахо</w:t>
      </w:r>
    </w:p>
    <w:p w14:paraId="4CEED34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площади Регистан в Самарканде</w:t>
      </w:r>
    </w:p>
    <w:p w14:paraId="012BE300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2. Дорога, соединяющая части комплекса храма Неба в Пекине, символизирует путь вселенной</w:t>
      </w:r>
    </w:p>
    <w:p w14:paraId="0BB034D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Дао</w:t>
      </w:r>
    </w:p>
    <w:p w14:paraId="01E70A27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Лао</w:t>
      </w:r>
    </w:p>
    <w:p w14:paraId="177D1914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Мао</w:t>
      </w:r>
    </w:p>
    <w:p w14:paraId="3537D81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Сао</w:t>
      </w:r>
    </w:p>
    <w:p w14:paraId="3A6AC071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3. В Древнем Китае жертвоприношения Небу устраивались ежегодно в день зимнего солнцеворота на</w:t>
      </w:r>
    </w:p>
    <w:p w14:paraId="2C65807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а) Алтаре Звезд </w:t>
      </w:r>
    </w:p>
    <w:p w14:paraId="4CFE031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Алтаре Земли</w:t>
      </w:r>
    </w:p>
    <w:p w14:paraId="47C94320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Алтаре Огня</w:t>
      </w:r>
    </w:p>
    <w:p w14:paraId="0F20FE31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Алтаре Неба</w:t>
      </w:r>
    </w:p>
    <w:p w14:paraId="7FC44FE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4. Этико-философское учение Конфуция, разработавшего порядок отношений между людьми, подобный тому, который установило Небо между Солнцем, Луной и остальными светилами называется</w:t>
      </w:r>
    </w:p>
    <w:p w14:paraId="293B24CB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мусульманство</w:t>
      </w:r>
    </w:p>
    <w:p w14:paraId="5CFF569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христианство</w:t>
      </w:r>
    </w:p>
    <w:p w14:paraId="4AA9A65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конфуцианство</w:t>
      </w:r>
    </w:p>
    <w:p w14:paraId="695F160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буддизм</w:t>
      </w:r>
    </w:p>
    <w:p w14:paraId="7FDCA36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5. Мужское небесное начало в Китае</w:t>
      </w:r>
    </w:p>
    <w:p w14:paraId="4E76256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258598B1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ян</w:t>
      </w:r>
    </w:p>
    <w:p w14:paraId="113F8197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инь</w:t>
      </w:r>
    </w:p>
    <w:p w14:paraId="4C5B35A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янь</w:t>
      </w:r>
    </w:p>
    <w:p w14:paraId="6227140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ин</w:t>
      </w:r>
    </w:p>
    <w:p w14:paraId="1039074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num="2" w:space="708"/>
          <w:docGrid w:linePitch="360"/>
        </w:sectPr>
      </w:pPr>
    </w:p>
    <w:p w14:paraId="76D8C60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6. Женское земное начало в Китае </w:t>
      </w:r>
    </w:p>
    <w:p w14:paraId="7531937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09F43559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ян</w:t>
      </w:r>
    </w:p>
    <w:p w14:paraId="78AF527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янь</w:t>
      </w:r>
    </w:p>
    <w:p w14:paraId="78FAEBA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инь</w:t>
      </w:r>
    </w:p>
    <w:p w14:paraId="4D304D40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ин</w:t>
      </w:r>
    </w:p>
    <w:p w14:paraId="51105E6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num="2" w:space="708"/>
          <w:docGrid w:linePitch="360"/>
        </w:sectPr>
      </w:pPr>
    </w:p>
    <w:p w14:paraId="7C025A3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7.  Зал Небесного Свода входит в комплекс павильонов </w:t>
      </w:r>
    </w:p>
    <w:p w14:paraId="014B4CF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монастыря Бёдоин в Удзи</w:t>
      </w:r>
    </w:p>
    <w:p w14:paraId="40D5667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храма Неба в Пекине</w:t>
      </w:r>
    </w:p>
    <w:p w14:paraId="55C9CEC8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храма бога Шивы в Кхаджурахо</w:t>
      </w:r>
    </w:p>
    <w:p w14:paraId="3A0EC040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площади Регистан в Самарканде</w:t>
      </w:r>
    </w:p>
    <w:p w14:paraId="62F218CF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8. Какой храм стал эмблемой Китая?</w:t>
      </w:r>
    </w:p>
    <w:p w14:paraId="7CAEBAE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56460E5B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храм Солнца</w:t>
      </w:r>
    </w:p>
    <w:p w14:paraId="58A1A76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храм Неба</w:t>
      </w:r>
    </w:p>
    <w:p w14:paraId="4CA0EFC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храм Луны</w:t>
      </w:r>
    </w:p>
    <w:p w14:paraId="551C0780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храм Дождя</w:t>
      </w:r>
    </w:p>
    <w:p w14:paraId="2F58A1A7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num="2" w:space="708"/>
          <w:docGrid w:linePitch="360"/>
        </w:sectPr>
      </w:pPr>
    </w:p>
    <w:p w14:paraId="763E499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9. Какой космический гигант, заключенный в «яйце хаоса» согласно мифу, разделил его на две части? </w:t>
      </w:r>
    </w:p>
    <w:p w14:paraId="4E99784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70A8EB0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Пань-гу</w:t>
      </w:r>
    </w:p>
    <w:p w14:paraId="1B4D493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Зевс</w:t>
      </w:r>
    </w:p>
    <w:p w14:paraId="7EFE2BD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Брахма</w:t>
      </w:r>
    </w:p>
    <w:p w14:paraId="77E438FB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Шива</w:t>
      </w:r>
    </w:p>
    <w:p w14:paraId="096AF4C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num="2" w:space="708"/>
          <w:docGrid w:linePitch="360"/>
        </w:sectPr>
      </w:pPr>
    </w:p>
    <w:p w14:paraId="673DA9BF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10. Зал Молений об Урожае входит в комплекс павильонов </w:t>
      </w:r>
    </w:p>
    <w:p w14:paraId="43A5DF5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монастыря Бёдоин в Удзи</w:t>
      </w:r>
    </w:p>
    <w:p w14:paraId="4D7646C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храма Неба в Пекине</w:t>
      </w:r>
    </w:p>
    <w:p w14:paraId="4D870EC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храма бога Шивы в Кхаджурахо</w:t>
      </w:r>
    </w:p>
    <w:p w14:paraId="514E95C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г) площади Регистан в Самарканде</w:t>
      </w:r>
    </w:p>
    <w:p w14:paraId="4ED4B09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Критерии оценки теста</w:t>
      </w:r>
    </w:p>
    <w:p w14:paraId="5087344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1-4 правильных ответов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0,4 - 1,6 б.           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>«2»</w:t>
      </w:r>
    </w:p>
    <w:p w14:paraId="6DEE1E39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5-7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2 - 2,8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«3»</w:t>
      </w:r>
    </w:p>
    <w:p w14:paraId="630A700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8-9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3,2-3,6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«4»</w:t>
      </w:r>
    </w:p>
    <w:p w14:paraId="2277EDF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«5»</w:t>
      </w:r>
    </w:p>
    <w:p w14:paraId="6DF021FF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30551F9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 xml:space="preserve">Тест по теме 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3.3. Древняя Япония</w:t>
      </w:r>
    </w:p>
    <w:p w14:paraId="4CAA73C5" w14:textId="77777777" w:rsidR="009C777A" w:rsidRPr="000151B9" w:rsidRDefault="009C777A" w:rsidP="00562631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Тест включает 10 заданий с выбором одного ответа. Каждое тестовое задание оценивается в 0,4 балла. Максимальное количество баллов за тест – 4.</w:t>
      </w:r>
    </w:p>
    <w:p w14:paraId="42282D1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1. Как в космогоническом мифе о создании Страны восьми больших островов, т. е. Японии, назывался «Благой Муж»</w:t>
      </w:r>
    </w:p>
    <w:p w14:paraId="1A5609F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Идзанами</w:t>
      </w:r>
    </w:p>
    <w:p w14:paraId="71C84CC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Анубис</w:t>
      </w:r>
    </w:p>
    <w:p w14:paraId="2C371DA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Ометеотль</w:t>
      </w:r>
    </w:p>
    <w:p w14:paraId="597A618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Идзанаги</w:t>
      </w:r>
    </w:p>
    <w:p w14:paraId="46FC05D4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2. В японской культуре учение об интуитивном познании мира, отрицающее его рациональное постижение называется </w:t>
      </w:r>
    </w:p>
    <w:p w14:paraId="4D78800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а) дзен </w:t>
      </w:r>
    </w:p>
    <w:p w14:paraId="22D4DA4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мин</w:t>
      </w:r>
    </w:p>
    <w:p w14:paraId="5AC76734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дао</w:t>
      </w:r>
    </w:p>
    <w:p w14:paraId="2ECF2EA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ступа</w:t>
      </w:r>
    </w:p>
    <w:p w14:paraId="5D3E7531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3. Целям медитации служит этот сад дзен-буддийских храмов – сад камней и сад мхов</w:t>
      </w:r>
    </w:p>
    <w:p w14:paraId="4022CA8B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райский</w:t>
      </w:r>
    </w:p>
    <w:p w14:paraId="11C10600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чайный</w:t>
      </w:r>
    </w:p>
    <w:p w14:paraId="350FD6C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философский</w:t>
      </w:r>
    </w:p>
    <w:p w14:paraId="3BAEC97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ландшафтный</w:t>
      </w:r>
    </w:p>
    <w:p w14:paraId="3B74814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4. Первые сады, как особый вид искусства, появились в эпоху …</w:t>
      </w:r>
    </w:p>
    <w:p w14:paraId="7F9125F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Нара</w:t>
      </w:r>
    </w:p>
    <w:p w14:paraId="7E6B2B88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Хэйан</w:t>
      </w:r>
    </w:p>
    <w:p w14:paraId="7071EB54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Эдо</w:t>
      </w:r>
    </w:p>
    <w:p w14:paraId="5D5DD72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Яёй</w:t>
      </w:r>
    </w:p>
    <w:p w14:paraId="74139A5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5. В каком монастыре находится классический образец райского сада</w:t>
      </w:r>
    </w:p>
    <w:p w14:paraId="2F156ED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в монастыре Бёдоин в Удзи</w:t>
      </w:r>
    </w:p>
    <w:p w14:paraId="64495F81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в монастыре Этеменнигуру в Уре</w:t>
      </w:r>
    </w:p>
    <w:p w14:paraId="6DE1C34F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в) в монастыре КандарьяМахадева в Кхаджурахо</w:t>
      </w:r>
    </w:p>
    <w:p w14:paraId="090E99A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в Новодевичьем монастыре</w:t>
      </w:r>
    </w:p>
    <w:p w14:paraId="102A2B9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6. Как называется самобытное искусство, получившие зримый отзвук в стремлении найти поддержку ками и обрести гармонию с вечно обновляющейся природой</w:t>
      </w:r>
    </w:p>
    <w:p w14:paraId="3CD6D3A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философский сад</w:t>
      </w:r>
    </w:p>
    <w:p w14:paraId="1881EC4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японский сад</w:t>
      </w:r>
    </w:p>
    <w:p w14:paraId="4B5163D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чайный сад</w:t>
      </w:r>
    </w:p>
    <w:p w14:paraId="0C70DE7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райский сад</w:t>
      </w:r>
    </w:p>
    <w:p w14:paraId="61144D01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7. Какой вид сада воспроизводил образ рая – совершенной «чистой земли» Будды?</w:t>
      </w:r>
    </w:p>
    <w:p w14:paraId="62DB194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райский</w:t>
      </w:r>
    </w:p>
    <w:p w14:paraId="0A655A37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философский</w:t>
      </w:r>
    </w:p>
    <w:p w14:paraId="6D42A3E7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чайный</w:t>
      </w:r>
    </w:p>
    <w:p w14:paraId="3096D067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пейзажные</w:t>
      </w:r>
    </w:p>
    <w:p w14:paraId="24C5C01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8. Эти сады предназначались для глубоких размышлений, медитации и восприятия их с одной точки зрения. Какие?</w:t>
      </w:r>
    </w:p>
    <w:p w14:paraId="5166B61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чайные и ландшафтные</w:t>
      </w:r>
    </w:p>
    <w:p w14:paraId="6C64E06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философские и пейзажные</w:t>
      </w:r>
    </w:p>
    <w:p w14:paraId="7502C5C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райские и философские</w:t>
      </w:r>
    </w:p>
    <w:p w14:paraId="06698F9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чайные и ландшафтные</w:t>
      </w:r>
    </w:p>
    <w:p w14:paraId="1AB6BE9F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9. Вера вдухов природы и предков в японской культуре считается</w:t>
      </w:r>
    </w:p>
    <w:p w14:paraId="6FBB8BA9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исламизм</w:t>
      </w:r>
    </w:p>
    <w:p w14:paraId="08E9D18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индуизм</w:t>
      </w:r>
    </w:p>
    <w:p w14:paraId="0D18CB2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буддизм</w:t>
      </w:r>
    </w:p>
    <w:p w14:paraId="0B35F168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г) синтоизм </w:t>
      </w:r>
    </w:p>
    <w:p w14:paraId="2F7AE7A4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10. Любое природное явление – дождь, гром, ветер, каждая гора, река, дерево, травинка и даже всплывающая грязь воспринимаются как особое божество</w:t>
      </w:r>
    </w:p>
    <w:p w14:paraId="191555A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ками</w:t>
      </w:r>
    </w:p>
    <w:p w14:paraId="62837754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коми</w:t>
      </w:r>
    </w:p>
    <w:p w14:paraId="6885A9E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моми</w:t>
      </w:r>
    </w:p>
    <w:p w14:paraId="6AD4F62F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мами</w:t>
      </w:r>
    </w:p>
    <w:p w14:paraId="06F56A6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Критерии оценки теста</w:t>
      </w:r>
    </w:p>
    <w:p w14:paraId="0FFFB8A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1-4 правильных ответов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0,4 - 1,6 б.           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>«2»</w:t>
      </w:r>
    </w:p>
    <w:p w14:paraId="605C94B8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5-7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2 - 2,8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«3»</w:t>
      </w:r>
    </w:p>
    <w:p w14:paraId="5AC248CF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8-9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3,2-3,6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«4»</w:t>
      </w:r>
    </w:p>
    <w:p w14:paraId="6A70119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«5»</w:t>
      </w:r>
    </w:p>
    <w:p w14:paraId="68602A11" w14:textId="77777777" w:rsidR="009C777A" w:rsidRPr="000151B9" w:rsidRDefault="009C777A" w:rsidP="00332E24">
      <w:pPr>
        <w:keepNext/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Практическая работа по теме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 xml:space="preserve"> 4.1. Древняя Греция</w:t>
      </w:r>
    </w:p>
    <w:p w14:paraId="4C3AC84F" w14:textId="77777777" w:rsidR="009C777A" w:rsidRPr="000151B9" w:rsidRDefault="001534B6" w:rsidP="00332E24">
      <w:pPr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pict w14:anchorId="24EDEEC9">
          <v:shape id="Рисунок 5" o:spid="_x0000_i1025" type="#_x0000_t75" style="width:215.25pt;height:330pt;visibility:visible" o:allowoverlap="f">
            <v:imagedata r:id="rId10" o:title="" croptop="14677f" cropbottom="7674f" cropleft="7061f" cropright="37346f"/>
          </v:shape>
        </w:pict>
      </w:r>
      <w:r w:rsidR="009C777A">
        <w:t xml:space="preserve">             </w:t>
      </w:r>
      <w:r>
        <w:pict w14:anchorId="56EE4F9D">
          <v:shape id="Рисунок 4" o:spid="_x0000_i1026" type="#_x0000_t75" style="width:215.25pt;height:330pt;visibility:visible" o:allowoverlap="f">
            <v:imagedata r:id="rId11" o:title="" croptop="15155f" cropbottom="6224f" cropleft="34854f" cropright="9118f"/>
          </v:shape>
        </w:pict>
      </w:r>
    </w:p>
    <w:p w14:paraId="06235B64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Критерии оценки практической работы</w:t>
      </w:r>
    </w:p>
    <w:p w14:paraId="1575B2E5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1-4 правильных ответов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0,4 - 1,6 б.           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>«2»</w:t>
      </w:r>
    </w:p>
    <w:p w14:paraId="5F5CAB12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5-7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2 - 2,8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«3»</w:t>
      </w:r>
    </w:p>
    <w:p w14:paraId="011BAE01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8-9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3,2-3,6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«4»</w:t>
      </w:r>
    </w:p>
    <w:p w14:paraId="1DEF1563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«5»</w:t>
      </w:r>
    </w:p>
    <w:p w14:paraId="78143335" w14:textId="77777777" w:rsidR="009C777A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14:paraId="39FD5F18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Практическая работа по теме 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4.2. Древний Рим</w:t>
      </w:r>
    </w:p>
    <w:p w14:paraId="4835EE11" w14:textId="77777777" w:rsidR="009C777A" w:rsidRPr="000151B9" w:rsidRDefault="009C777A" w:rsidP="00523DB0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Практическая работа включает 10 вопросов с написанием правильного ответа. Каждый вопрос оценивается в 0,4 балла. Максимальное количество баллов за практическую работу – 4.</w:t>
      </w:r>
    </w:p>
    <w:p w14:paraId="57FACD8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1. Какой архитектурный элемент составляет ядро любого римского сооружения — моста, акведука, амфитеатра, триумфальной арки? </w:t>
      </w:r>
    </w:p>
    <w:p w14:paraId="4BAC901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2. Кто такие весталки? </w:t>
      </w:r>
    </w:p>
    <w:p w14:paraId="36206B1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3. Какие сооружения создавали облик городов Древнего Рима? </w:t>
      </w:r>
    </w:p>
    <w:p w14:paraId="14BA308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4. Кто основал город Рим? </w:t>
      </w:r>
    </w:p>
    <w:p w14:paraId="45E52BBF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5. Храм всех богов в Риме? </w:t>
      </w:r>
    </w:p>
    <w:p w14:paraId="03CC23C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6. Что такое термы?</w:t>
      </w:r>
    </w:p>
    <w:p w14:paraId="4984E6D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7. Пилястра – это</w:t>
      </w:r>
    </w:p>
    <w:p w14:paraId="0A981794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8. Перечислите общественные здания периодов республики и империи</w:t>
      </w:r>
    </w:p>
    <w:p w14:paraId="07CD43F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9. Атриум – это</w:t>
      </w:r>
    </w:p>
    <w:p w14:paraId="68B4FADF" w14:textId="77777777" w:rsidR="009C777A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10. Мозаика – это </w:t>
      </w:r>
    </w:p>
    <w:p w14:paraId="02093A4C" w14:textId="77777777" w:rsidR="009C777A" w:rsidRPr="000151B9" w:rsidRDefault="009C777A" w:rsidP="00562631">
      <w:pPr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Критерии оценки практической работы </w:t>
      </w:r>
    </w:p>
    <w:p w14:paraId="370E1DB2" w14:textId="77777777" w:rsidR="009C777A" w:rsidRPr="000151B9" w:rsidRDefault="009C777A" w:rsidP="00562631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1-4 правильных ответов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0,4 - 1,6 б.           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>«2»</w:t>
      </w:r>
    </w:p>
    <w:p w14:paraId="33961653" w14:textId="77777777" w:rsidR="009C777A" w:rsidRPr="000151B9" w:rsidRDefault="009C777A" w:rsidP="00562631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5-7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2 - 2,8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«3»</w:t>
      </w:r>
    </w:p>
    <w:p w14:paraId="1FE344C6" w14:textId="77777777" w:rsidR="009C777A" w:rsidRPr="000151B9" w:rsidRDefault="009C777A" w:rsidP="00562631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8-9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3,2-3,6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«4»</w:t>
      </w:r>
    </w:p>
    <w:p w14:paraId="6CD21281" w14:textId="77777777" w:rsidR="009C777A" w:rsidRPr="000151B9" w:rsidRDefault="009C777A" w:rsidP="00562631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«5»</w:t>
      </w:r>
    </w:p>
    <w:p w14:paraId="521CD001" w14:textId="77777777" w:rsidR="009C777A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14:paraId="36649AF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Практическая работа по теме 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5.1. Типы раннехристианских храмов</w:t>
      </w:r>
    </w:p>
    <w:p w14:paraId="4C9AD9F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Практическая работа включает 10 вопросов с написанием правильного ответа. Каждый вопрос оценивается в 0,4 балла. Максимальное количество баллов за практическую работу – 4.</w:t>
      </w:r>
    </w:p>
    <w:p w14:paraId="6BA7B9F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1. Назовите три мировых религии</w:t>
      </w:r>
    </w:p>
    <w:p w14:paraId="1C95C9D1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2. Неф – это </w:t>
      </w:r>
    </w:p>
    <w:p w14:paraId="396C1A49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3. Круглая в плане постройка, обычно увенчанная куполом </w:t>
      </w:r>
    </w:p>
    <w:p w14:paraId="033947A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4. Тип строения прямоугольной формы, которое состоит из нечётного числа (3 или 5) различных по высоте нефов </w:t>
      </w:r>
    </w:p>
    <w:p w14:paraId="477F7391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5. Атриум – это.</w:t>
      </w:r>
    </w:p>
    <w:p w14:paraId="7F815299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6. Помещение, предназначенное для людей, готовящихся к крещению</w:t>
      </w:r>
    </w:p>
    <w:p w14:paraId="1F4AAF0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7. Специальное сооружение в христианском храме, предназначенное для чтения Священного Писания, пения или возглашения некоторых богослужебных текстов, произнесения проповедей </w:t>
      </w:r>
    </w:p>
    <w:p w14:paraId="0F291AF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8. Евхаристия  – это</w:t>
      </w:r>
    </w:p>
    <w:p w14:paraId="36FC993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9. Перечислите четырех евангелистов</w:t>
      </w:r>
    </w:p>
    <w:p w14:paraId="138F069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10. Назовите столицы Западной и Восточной Римской империи</w:t>
      </w:r>
    </w:p>
    <w:p w14:paraId="70FC6B0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Критерии оценки практической работы</w:t>
      </w:r>
    </w:p>
    <w:p w14:paraId="1EA2D0C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1-4 правильных ответов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0,4 - 1,6 б.           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>«2»</w:t>
      </w:r>
    </w:p>
    <w:p w14:paraId="672FFEB0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5-7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2 - 2,8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«3»</w:t>
      </w:r>
    </w:p>
    <w:p w14:paraId="374AA01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8-9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3,2-3,6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«4»</w:t>
      </w:r>
    </w:p>
    <w:p w14:paraId="44EBAF3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«5»</w:t>
      </w:r>
    </w:p>
    <w:p w14:paraId="20AE11FF" w14:textId="77777777" w:rsidR="009C777A" w:rsidRPr="000151B9" w:rsidRDefault="009C777A" w:rsidP="007753DD">
      <w:pPr>
        <w:keepNext/>
        <w:spacing w:after="0" w:line="36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Практическая работа по тем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 xml:space="preserve">е. 6.1. </w:t>
      </w: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Византия и Древняя Русь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, Культура Западной</w:t>
      </w: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Европ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ы</w:t>
      </w: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.</w:t>
      </w:r>
    </w:p>
    <w:p w14:paraId="50F539E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Практическая работа включает 10 вопросов с написанием правильного ответа. Каждый вопрос оценивается в 0,4 балла. Максимальное количество баллов за практическую работу – 4.</w:t>
      </w:r>
    </w:p>
    <w:p w14:paraId="6ABA4933" w14:textId="77777777" w:rsidR="009C777A" w:rsidRPr="00523DB0" w:rsidRDefault="009C777A" w:rsidP="00523DB0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523DB0">
        <w:rPr>
          <w:rFonts w:ascii="Times New Roman" w:hAnsi="Times New Roman"/>
          <w:b/>
          <w:sz w:val="24"/>
          <w:szCs w:val="24"/>
          <w:lang w:eastAsia="ru-RU"/>
        </w:rPr>
        <w:t>Вариант 1</w:t>
      </w:r>
    </w:p>
    <w:p w14:paraId="079708E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1. Как называлась икона, которая всегда находилась над вратами, на архитраве?</w:t>
      </w:r>
    </w:p>
    <w:p w14:paraId="483DB54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2. Размещение святых предусмотрено каноном и никогда не нарушается. Кто из святых находится по правую руку, кто по левую руку от Спаса (Иисуса Христа)?</w:t>
      </w:r>
    </w:p>
    <w:p w14:paraId="025F339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3. Верхнее облачение патриарха, одежда покаяния – это … </w:t>
      </w:r>
    </w:p>
    <w:p w14:paraId="194AEB7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4. Арки с килевидным завершением, объединенные визуально превращают среднюю часть храма в … - шатер в колоннах, который в византийских храмах устанавливали над престолом в алтаре, акцентируя на нем внимание.</w:t>
      </w:r>
    </w:p>
    <w:p w14:paraId="6A3721BF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5. Автор самой знаменитой храмовой иконы на Руси – это  …</w:t>
      </w:r>
    </w:p>
    <w:p w14:paraId="6016891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6. Идею торжества общенационального Русского государства при Иване III наряду с архитектурой воплощает мажорная живопись … Кого?</w:t>
      </w:r>
    </w:p>
    <w:p w14:paraId="5B96C02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7. Алтарь, где пребывает  Бог, от грешного мира, где находятся прихожане, отделяет в христианском храме небольшая невысокая алтарная преграда – какая?</w:t>
      </w:r>
    </w:p>
    <w:p w14:paraId="41566ED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8. Образы святых выполненные на досках – это …</w:t>
      </w:r>
    </w:p>
    <w:p w14:paraId="2BE7CDD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9. Византийский художник, который написал образы святых для Деисуса Благовещенского собора Московского кремля. </w:t>
      </w:r>
    </w:p>
    <w:p w14:paraId="76D02B0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10. Самая знаменитая храмовая икона на Руси – это  </w:t>
      </w:r>
    </w:p>
    <w:p w14:paraId="2B0FDD20" w14:textId="77777777" w:rsidR="009C777A" w:rsidRPr="00523DB0" w:rsidRDefault="009C777A" w:rsidP="00523DB0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523DB0">
        <w:rPr>
          <w:rFonts w:ascii="Times New Roman" w:hAnsi="Times New Roman"/>
          <w:b/>
          <w:sz w:val="24"/>
          <w:szCs w:val="24"/>
          <w:lang w:eastAsia="ru-RU"/>
        </w:rPr>
        <w:t>Вариант 2</w:t>
      </w:r>
    </w:p>
    <w:p w14:paraId="1AA2DAF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1. Кто из королей в 962г. Короновался в Риме и положил тем самым начало «Священной Римской империи германской нации»?</w:t>
      </w:r>
    </w:p>
    <w:p w14:paraId="74B7BE8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2. О чем свидетельствует девиз монахов-бенедиктинцев «</w:t>
      </w:r>
      <w:r w:rsidRPr="000151B9">
        <w:rPr>
          <w:rFonts w:ascii="Times New Roman" w:hAnsi="Times New Roman"/>
          <w:sz w:val="24"/>
          <w:szCs w:val="24"/>
          <w:lang w:val="en-US" w:eastAsia="ru-RU"/>
        </w:rPr>
        <w:t>Oraetlabora</w:t>
      </w:r>
      <w:r w:rsidRPr="000151B9">
        <w:rPr>
          <w:rFonts w:ascii="Times New Roman" w:hAnsi="Times New Roman"/>
          <w:sz w:val="24"/>
          <w:szCs w:val="24"/>
          <w:lang w:eastAsia="ru-RU"/>
        </w:rPr>
        <w:t xml:space="preserve">»? </w:t>
      </w:r>
    </w:p>
    <w:p w14:paraId="481517B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3. Основную идею культурного развития – спасение через искупление – воплощает …Что?</w:t>
      </w:r>
    </w:p>
    <w:p w14:paraId="6C3C6747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4. Плоскость стены между полуциркульной аркой портала и горизонталью дверного проема – это </w:t>
      </w:r>
    </w:p>
    <w:p w14:paraId="645302C8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5. Видение Страшного суда евангелистом Иоанном, описанное им в Откровении (Апокалипсисе) называется … </w:t>
      </w:r>
    </w:p>
    <w:p w14:paraId="5F9E936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6. Круглый хлебец из пшеничной муки, употребляемый в католическом храме во время причащения называется … </w:t>
      </w:r>
    </w:p>
    <w:p w14:paraId="618929E9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 xml:space="preserve">7. Выступающие ребра свода, скрепленные на пересечении замковым камнем (цветком или фигурой святого по пояс) называется … </w:t>
      </w:r>
    </w:p>
    <w:p w14:paraId="6619AD87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8. В готическом храме вертикальный опорный столб, укрепляющий наружную стену называется</w:t>
      </w:r>
    </w:p>
    <w:p w14:paraId="022304B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9. Наружная каменная полуарка, передающая распор свода центрального нефа на внешние опорные столбы – контрфорсы называется … </w:t>
      </w:r>
    </w:p>
    <w:p w14:paraId="1479815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10. Высокий рельеф, в котором выпуклое изображение выступает над плоскостью фона более чем на половину своего объема.  </w:t>
      </w:r>
    </w:p>
    <w:p w14:paraId="146355F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Критерии оценки практической работы</w:t>
      </w:r>
    </w:p>
    <w:p w14:paraId="41E615D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1-4 правильных ответов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0,4 - 1,6 б.           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>«2»</w:t>
      </w:r>
    </w:p>
    <w:p w14:paraId="32E1820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5-7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2 - 2,8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«3»</w:t>
      </w:r>
    </w:p>
    <w:p w14:paraId="1046DA2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8-9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3,2-3,6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«4»</w:t>
      </w:r>
    </w:p>
    <w:p w14:paraId="092B00A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 «5»</w:t>
      </w:r>
    </w:p>
    <w:p w14:paraId="51C5BAC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14:paraId="299B142D" w14:textId="77777777" w:rsidR="009C777A" w:rsidRPr="00523DB0" w:rsidRDefault="009C777A" w:rsidP="000151B9">
      <w:pPr>
        <w:spacing w:after="0" w:line="36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Практическая работа по теме 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 xml:space="preserve">6.2. Новое искусство – </w:t>
      </w:r>
      <w:r>
        <w:rPr>
          <w:rFonts w:ascii="Times New Roman" w:hAnsi="Times New Roman"/>
          <w:b/>
          <w:bCs/>
          <w:sz w:val="24"/>
          <w:szCs w:val="24"/>
          <w:lang w:val="en-US" w:eastAsia="ru-RU"/>
        </w:rPr>
        <w:t>ARSNOVA</w:t>
      </w:r>
      <w:r w:rsidRPr="00523DB0">
        <w:rPr>
          <w:rFonts w:ascii="Times New Roman" w:hAnsi="Times New Roman"/>
          <w:b/>
          <w:bCs/>
          <w:sz w:val="24"/>
          <w:szCs w:val="24"/>
          <w:lang w:eastAsia="ru-RU"/>
        </w:rPr>
        <w:t xml:space="preserve">. </w:t>
      </w: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Зарождение гуманист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ического мировоззрения в Италии</w:t>
      </w:r>
    </w:p>
    <w:p w14:paraId="3D61B87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Практическая работа включает 10 вопросов с написанием правильного ответа. Каждый вопрос оценивается в 0,4 балла. Максимальное количество баллов за практическую работу – 4.</w:t>
      </w:r>
    </w:p>
    <w:p w14:paraId="68EDCCC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1. Время, когда ломались старые вековые устои и зарождались новые социальные и художественные идеи, получило название Арснова или …</w:t>
      </w:r>
    </w:p>
    <w:p w14:paraId="05D690B8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2. Самый прославленный представитель периода Арснова … - последний поэт Средних веков и первый поэт Нового времени. Кто?</w:t>
      </w:r>
    </w:p>
    <w:p w14:paraId="137A97D2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3. Автор «Божественной комедии»</w:t>
      </w:r>
    </w:p>
    <w:p w14:paraId="611F16DF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4. Этот флорентийский художник первым в рамках готической традиции начал воссоздавать облик реального мира, т.е. «подражать природе». Кто?</w:t>
      </w:r>
    </w:p>
    <w:p w14:paraId="00BD631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5. Полиптих – это…</w:t>
      </w:r>
    </w:p>
    <w:p w14:paraId="7C8E7F41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6. Великим мастером-реалистом, которому по праву принадлежит слава зачинателя Ар нова на Севере, является нидерландский художник … Кто?</w:t>
      </w:r>
    </w:p>
    <w:p w14:paraId="01B4D907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7. Пантеизм – это </w:t>
      </w:r>
    </w:p>
    <w:p w14:paraId="11F69CA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8. Что такое ереси?</w:t>
      </w:r>
    </w:p>
    <w:p w14:paraId="3CE4E54D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9. Автор цикла картин «Триумф покаяния»</w:t>
      </w:r>
    </w:p>
    <w:p w14:paraId="343D86A7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10. Представитель искусства Арснова в литературе. Кто?</w:t>
      </w:r>
    </w:p>
    <w:p w14:paraId="376379A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Критерии оценки практической работы</w:t>
      </w:r>
    </w:p>
    <w:p w14:paraId="7E3FC6D9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1-4 правильных ответов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0,4 - 1,6 б.           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>«2»</w:t>
      </w:r>
    </w:p>
    <w:p w14:paraId="6FBC6D56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5-7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2 - 2,8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«3»</w:t>
      </w:r>
    </w:p>
    <w:p w14:paraId="2ABB7BD9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8-9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3,2-3,6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«4»</w:t>
      </w:r>
    </w:p>
    <w:p w14:paraId="758AF431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 «5»</w:t>
      </w:r>
    </w:p>
    <w:p w14:paraId="6EC6FD2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14:paraId="62E9A23E" w14:textId="77777777" w:rsidR="009C777A" w:rsidRDefault="009C777A" w:rsidP="000151B9">
      <w:pPr>
        <w:spacing w:after="0" w:line="36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 xml:space="preserve">Тест 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по теме 7.1. Возрождение в Италии</w:t>
      </w:r>
    </w:p>
    <w:p w14:paraId="38021AD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Тест разделен на 2 части. В 1 части 6 заданий с выбором одного ответа, во 2 части 4 задания, на которые надо дать собственный краткий ответ. Каждое тестовое задание оценивается в 0,4 балла. Максимальное количество баллов за тест – 4.</w:t>
      </w:r>
    </w:p>
    <w:p w14:paraId="43CC5650" w14:textId="77777777" w:rsidR="009C777A" w:rsidRPr="00200FBB" w:rsidRDefault="009C777A" w:rsidP="000151B9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200FBB">
        <w:rPr>
          <w:rFonts w:ascii="Times New Roman" w:hAnsi="Times New Roman"/>
          <w:b/>
          <w:sz w:val="24"/>
          <w:szCs w:val="24"/>
          <w:lang w:eastAsia="ru-RU"/>
        </w:rPr>
        <w:t>Вариант 1</w:t>
      </w:r>
    </w:p>
    <w:p w14:paraId="11181B5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Часть 1</w:t>
      </w:r>
    </w:p>
    <w:p w14:paraId="64DDE87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1. Родина Возрождения</w:t>
      </w:r>
    </w:p>
    <w:p w14:paraId="302C13D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Франция</w:t>
      </w:r>
    </w:p>
    <w:p w14:paraId="26020D8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Испания</w:t>
      </w:r>
    </w:p>
    <w:p w14:paraId="37CEAA0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Италия</w:t>
      </w:r>
    </w:p>
    <w:p w14:paraId="0E5D6CD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Германия</w:t>
      </w:r>
    </w:p>
    <w:p w14:paraId="3124501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2. Мировоззрение, в центре которого находится идея человека как высшей ценности – это </w:t>
      </w:r>
    </w:p>
    <w:p w14:paraId="592144B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гуманизм</w:t>
      </w:r>
    </w:p>
    <w:p w14:paraId="6C57045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идеализм</w:t>
      </w:r>
    </w:p>
    <w:p w14:paraId="614D625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туризм</w:t>
      </w:r>
    </w:p>
    <w:p w14:paraId="70C3091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исламизм</w:t>
      </w:r>
    </w:p>
    <w:p w14:paraId="05415F0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3. Фреска «Раздача милостыни» принадлежит кисти … </w:t>
      </w:r>
    </w:p>
    <w:p w14:paraId="37E739B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Донателло</w:t>
      </w:r>
    </w:p>
    <w:p w14:paraId="3C9E788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Брунеллески</w:t>
      </w:r>
    </w:p>
    <w:p w14:paraId="2682925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Альберти</w:t>
      </w:r>
    </w:p>
    <w:p w14:paraId="7A35998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Мазаччо</w:t>
      </w:r>
    </w:p>
    <w:p w14:paraId="7550B70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4. Открытие законов перспективы в изобразительном искусстве Возрождения связано с именем … Кого? </w:t>
      </w:r>
    </w:p>
    <w:p w14:paraId="348A445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Донателло</w:t>
      </w:r>
    </w:p>
    <w:p w14:paraId="376B708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б) Мазаччо </w:t>
      </w:r>
    </w:p>
    <w:p w14:paraId="2FC8BF1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Альберти</w:t>
      </w:r>
    </w:p>
    <w:p w14:paraId="43588DB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Брунеллески</w:t>
      </w:r>
    </w:p>
    <w:p w14:paraId="374222B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5. Концепция «идеального» города наиболее полно отражена в трактате этого теоретика искусства и архитектора. Кого?</w:t>
      </w:r>
    </w:p>
    <w:p w14:paraId="7F3B846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Мирандоло</w:t>
      </w:r>
    </w:p>
    <w:p w14:paraId="295331C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б) Мазаччо</w:t>
      </w:r>
    </w:p>
    <w:p w14:paraId="77AA129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Альберти</w:t>
      </w:r>
    </w:p>
    <w:p w14:paraId="5297D62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Брунеллески</w:t>
      </w:r>
    </w:p>
    <w:p w14:paraId="25FFE2C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6. Как с итальянского переводится кватроченто?</w:t>
      </w:r>
    </w:p>
    <w:p w14:paraId="64AC884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четыреста</w:t>
      </w:r>
    </w:p>
    <w:p w14:paraId="49F4A8F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четыре тысячи</w:t>
      </w:r>
    </w:p>
    <w:p w14:paraId="4A01F24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четыре</w:t>
      </w:r>
    </w:p>
    <w:p w14:paraId="47B867A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четыреста тысяч</w:t>
      </w:r>
    </w:p>
    <w:p w14:paraId="086C838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Часть 2</w:t>
      </w:r>
    </w:p>
    <w:p w14:paraId="45FE851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1. Важной составляющей городского ансамбля, по Альберти, был ….</w:t>
      </w:r>
    </w:p>
    <w:p w14:paraId="5043D1C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2. Теоретические положения Альберти опирались на практический опыт флорентийца … , величайшего реформатора архитектуры. </w:t>
      </w:r>
    </w:p>
    <w:p w14:paraId="54D317F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3. В искусстве и литературе изображение и описание больших городов, динамики их жизни называется … </w:t>
      </w:r>
    </w:p>
    <w:p w14:paraId="414ADDF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4. Напротив Приюта невинных выстроили аналогичную лоджию дома Братства сервитов (слуг Девы Марии), которая вместе с портиком церкви СантиссимыАннунциаты образовала площадь – новый тип ренессансной площади, напоминающий клуатр с аркадами по периметру, но со всех сторон разомкнутый. Назовите площадь.  </w:t>
      </w:r>
    </w:p>
    <w:p w14:paraId="7032C710" w14:textId="77777777" w:rsidR="009C777A" w:rsidRPr="00200FBB" w:rsidRDefault="009C777A" w:rsidP="000151B9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200FBB">
        <w:rPr>
          <w:rFonts w:ascii="Times New Roman" w:hAnsi="Times New Roman"/>
          <w:b/>
          <w:sz w:val="24"/>
          <w:szCs w:val="24"/>
          <w:lang w:eastAsia="ru-RU"/>
        </w:rPr>
        <w:t>Вариант 2</w:t>
      </w:r>
    </w:p>
    <w:p w14:paraId="670BABB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Часть 1</w:t>
      </w:r>
    </w:p>
    <w:p w14:paraId="45C6A14F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1. Наиболее полно концепция «идеального» города отражена в трактате Леон Баттиста теоретика искусства и архитектора. Как называется трактат?</w:t>
      </w:r>
    </w:p>
    <w:p w14:paraId="70271EC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«Десять заповедей Божиих»</w:t>
      </w:r>
    </w:p>
    <w:p w14:paraId="27D4924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«Десять умных мыслей»</w:t>
      </w:r>
    </w:p>
    <w:p w14:paraId="20FCB3D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«Десять книг о зодчестве»</w:t>
      </w:r>
    </w:p>
    <w:p w14:paraId="198C173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«Десять книг о добре»</w:t>
      </w:r>
    </w:p>
    <w:p w14:paraId="2E63B09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2. Клуатр – это</w:t>
      </w:r>
    </w:p>
    <w:p w14:paraId="4179496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садово-парковое искусство</w:t>
      </w:r>
    </w:p>
    <w:p w14:paraId="650193A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глухой монастырский дворик с садом</w:t>
      </w:r>
    </w:p>
    <w:p w14:paraId="088AB0C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античный ордер</w:t>
      </w:r>
    </w:p>
    <w:p w14:paraId="4BACC23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планировка «идеального» города</w:t>
      </w:r>
    </w:p>
    <w:p w14:paraId="3DA2D45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3. При возведении купола этого собора соблюдена система каркаса и заполнения, присущая готической конструкции, – восемь каменных ребер-нервюр. Назовите собор.</w:t>
      </w:r>
    </w:p>
    <w:p w14:paraId="2AB85E0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собор Нотр дам де Пари</w:t>
      </w:r>
    </w:p>
    <w:p w14:paraId="7DFBFF4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собор Санта-Мария дельФьоре</w:t>
      </w:r>
    </w:p>
    <w:p w14:paraId="477CD3E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в) собор Санта-Мария дельКармине</w:t>
      </w:r>
    </w:p>
    <w:p w14:paraId="1ADA3D0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собор Сан-Лоренцо</w:t>
      </w:r>
    </w:p>
    <w:p w14:paraId="416415E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4. Старинная мера длины – это </w:t>
      </w:r>
    </w:p>
    <w:p w14:paraId="37A9090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6ACBF74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рука</w:t>
      </w:r>
    </w:p>
    <w:p w14:paraId="2DDB5A2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нога</w:t>
      </w:r>
    </w:p>
    <w:p w14:paraId="531E7CE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кисть</w:t>
      </w:r>
    </w:p>
    <w:p w14:paraId="53A9C77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num="2" w:space="708"/>
          <w:docGrid w:linePitch="360"/>
        </w:sectPr>
      </w:pPr>
      <w:r w:rsidRPr="000151B9">
        <w:rPr>
          <w:rFonts w:ascii="Times New Roman" w:hAnsi="Times New Roman"/>
          <w:sz w:val="24"/>
          <w:szCs w:val="24"/>
          <w:lang w:eastAsia="ru-RU"/>
        </w:rPr>
        <w:t>г) локоть</w:t>
      </w:r>
    </w:p>
    <w:p w14:paraId="3355E02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5. Кто создатель статуи библейского пастушка Давида?</w:t>
      </w:r>
    </w:p>
    <w:p w14:paraId="0084C2F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Донателло</w:t>
      </w:r>
    </w:p>
    <w:p w14:paraId="003810D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б) Мазаччо </w:t>
      </w:r>
    </w:p>
    <w:p w14:paraId="01EAC7C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Альберти</w:t>
      </w:r>
    </w:p>
    <w:p w14:paraId="26FFAB3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Брунеллески</w:t>
      </w:r>
    </w:p>
    <w:p w14:paraId="39586A1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6. Рельеф «Пир Ирода» - творение скульптора …</w:t>
      </w:r>
    </w:p>
    <w:p w14:paraId="0FEA0F8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21618EF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Альберти</w:t>
      </w:r>
    </w:p>
    <w:p w14:paraId="36B6A86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Брунеллески</w:t>
      </w:r>
    </w:p>
    <w:p w14:paraId="1866FE8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Донателло</w:t>
      </w:r>
    </w:p>
    <w:p w14:paraId="423FB16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num="2" w:space="708"/>
          <w:docGrid w:linePitch="360"/>
        </w:sectPr>
      </w:pPr>
      <w:r w:rsidRPr="000151B9">
        <w:rPr>
          <w:rFonts w:ascii="Times New Roman" w:hAnsi="Times New Roman"/>
          <w:sz w:val="24"/>
          <w:szCs w:val="24"/>
          <w:lang w:eastAsia="ru-RU"/>
        </w:rPr>
        <w:t>г) Мазаччо</w:t>
      </w:r>
    </w:p>
    <w:p w14:paraId="20866C6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Часть 2</w:t>
      </w:r>
    </w:p>
    <w:p w14:paraId="5FF9820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1. Он видел «идеальный» город как архитектурную декорацию со зданиями классического ордера. Напишите фамилию архитектора.</w:t>
      </w:r>
    </w:p>
    <w:p w14:paraId="01FE6C3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2. Идея разомкнутого пространства «идеального» города стала главной идеей эпохи … (итал. букв.четыреста). Назовите эпоху.</w:t>
      </w:r>
    </w:p>
    <w:p w14:paraId="188A1E6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3. Соединив по античному бесстрастную, но прекрасную телесность со средневековой одухотворенность, он создал гармоничный образ человека Ренессанса, в равной мере эстетический и нравственный. Кто?</w:t>
      </w:r>
    </w:p>
    <w:p w14:paraId="05BCED2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4.  «Я ставлю тебя в центр Вселенной, чтобы тебе было удобно обозревать все, что делается в мире». Кто так наиболее образно раскрыл ренессансную оценку личности?  </w:t>
      </w:r>
    </w:p>
    <w:p w14:paraId="3BE391B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Критерии оценки теста</w:t>
      </w:r>
    </w:p>
    <w:p w14:paraId="245A066E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1-4 правильных ответов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0,4 - 1,6 б.           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>«2»</w:t>
      </w:r>
    </w:p>
    <w:p w14:paraId="2CB5617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5-7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2 - 2,8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«3»</w:t>
      </w:r>
    </w:p>
    <w:p w14:paraId="45699C60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8-9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3,2-3,6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«4»</w:t>
      </w:r>
    </w:p>
    <w:p w14:paraId="7FA0EFE7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 «5»</w:t>
      </w:r>
    </w:p>
    <w:p w14:paraId="5C2079BC" w14:textId="77777777" w:rsidR="009C777A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14:paraId="64EB1536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Тест по теме 7.2. Северное Возрождение</w:t>
      </w:r>
    </w:p>
    <w:p w14:paraId="29999262" w14:textId="77777777" w:rsidR="009C777A" w:rsidRPr="00200FBB" w:rsidRDefault="009C777A" w:rsidP="00332E24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200FBB">
        <w:rPr>
          <w:rFonts w:ascii="Times New Roman" w:hAnsi="Times New Roman"/>
          <w:b/>
          <w:sz w:val="24"/>
          <w:szCs w:val="24"/>
          <w:lang w:eastAsia="ru-RU"/>
        </w:rPr>
        <w:t>Вариант 1</w:t>
      </w:r>
    </w:p>
    <w:p w14:paraId="0391844F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1. Прозвище Питера Брейгеля Старшего было </w:t>
      </w:r>
    </w:p>
    <w:p w14:paraId="008D81DA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народный</w:t>
      </w:r>
    </w:p>
    <w:p w14:paraId="4FBB2FAF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деревенский</w:t>
      </w:r>
    </w:p>
    <w:p w14:paraId="5B211BD9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бабский</w:t>
      </w:r>
    </w:p>
    <w:p w14:paraId="20363FE2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 xml:space="preserve">г) мужицкий </w:t>
      </w:r>
    </w:p>
    <w:p w14:paraId="5C3D71BB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2. Брейгель Старший был великим мастером, показавшим мир в своих картинах-метафорах сквозь призму …</w:t>
      </w:r>
    </w:p>
    <w:p w14:paraId="3C40E85A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«смеховой культуры»</w:t>
      </w:r>
    </w:p>
    <w:p w14:paraId="211EA13C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«пошлого юмора»</w:t>
      </w:r>
    </w:p>
    <w:p w14:paraId="2F1C3AC9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«смешанных жанров»</w:t>
      </w:r>
    </w:p>
    <w:p w14:paraId="69080F80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«смелой сатиры»</w:t>
      </w:r>
    </w:p>
    <w:p w14:paraId="7547A393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3. Кисти Брейгеля принадлежит картина</w:t>
      </w:r>
    </w:p>
    <w:p w14:paraId="585B24D4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крестьянская судьба</w:t>
      </w:r>
    </w:p>
    <w:p w14:paraId="3BA0BE8B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крестьянская свадьба</w:t>
      </w:r>
    </w:p>
    <w:p w14:paraId="20BAB90F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крестьянский быт</w:t>
      </w:r>
    </w:p>
    <w:p w14:paraId="365A30C4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крестьянские развлечения</w:t>
      </w:r>
    </w:p>
    <w:p w14:paraId="3D0DB182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4. Альбрехту Дюреру не принадлежит картина </w:t>
      </w:r>
    </w:p>
    <w:p w14:paraId="515FAE0E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Четыре апостола</w:t>
      </w:r>
    </w:p>
    <w:p w14:paraId="5EA52327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Четыре всадника</w:t>
      </w:r>
    </w:p>
    <w:p w14:paraId="004287BB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Трубный глас</w:t>
      </w:r>
    </w:p>
    <w:p w14:paraId="135DCE61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Времена года</w:t>
      </w:r>
    </w:p>
    <w:p w14:paraId="10C3109F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5. Картина или алтарная композиция, написанная на двух досках – </w:t>
      </w:r>
    </w:p>
    <w:p w14:paraId="26615A25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типтих</w:t>
      </w:r>
    </w:p>
    <w:p w14:paraId="7FCBF3D1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б) диптих </w:t>
      </w:r>
    </w:p>
    <w:p w14:paraId="4E559C0D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триптих</w:t>
      </w:r>
    </w:p>
    <w:p w14:paraId="455073C4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дипсих</w:t>
      </w:r>
    </w:p>
    <w:p w14:paraId="3A760643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6. Кем изображен четвертый всадник на гравюре «Четыре всадника» Дюрера</w:t>
      </w:r>
    </w:p>
    <w:p w14:paraId="5CDB0CEF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Радостью</w:t>
      </w:r>
    </w:p>
    <w:p w14:paraId="5A8C096F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Жизнью</w:t>
      </w:r>
    </w:p>
    <w:p w14:paraId="4952D4A5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Смертью</w:t>
      </w:r>
    </w:p>
    <w:p w14:paraId="09B4984F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Горем</w:t>
      </w:r>
    </w:p>
    <w:p w14:paraId="7043C46C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7. Ожидание Антихриста и гибели мира, надежда на Божью справедливость – все это в полной мере воплощено Дюрером в серии гравюр </w:t>
      </w:r>
    </w:p>
    <w:p w14:paraId="72D34623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Апокалипсис</w:t>
      </w:r>
    </w:p>
    <w:p w14:paraId="2E36A3ED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Откровение</w:t>
      </w:r>
    </w:p>
    <w:p w14:paraId="013B94A4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Вторжение</w:t>
      </w:r>
    </w:p>
    <w:p w14:paraId="65C20D60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Катастрофы</w:t>
      </w:r>
    </w:p>
    <w:p w14:paraId="608805C0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8. Искусство Северного Возрождения характеризуется как </w:t>
      </w:r>
    </w:p>
    <w:p w14:paraId="5D516EF0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«классический реализм»</w:t>
      </w:r>
    </w:p>
    <w:p w14:paraId="1819E560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б) «обвораживающий реализм»</w:t>
      </w:r>
    </w:p>
    <w:p w14:paraId="348154D7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«реалистический реализм»</w:t>
      </w:r>
    </w:p>
    <w:p w14:paraId="60A08216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«магический реализм»</w:t>
      </w:r>
    </w:p>
    <w:p w14:paraId="08AB78DC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9. Мастер-живописец Нидерландов – это </w:t>
      </w:r>
    </w:p>
    <w:p w14:paraId="354854DB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Дюрер</w:t>
      </w:r>
    </w:p>
    <w:p w14:paraId="32EC3398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Брейгель</w:t>
      </w:r>
    </w:p>
    <w:p w14:paraId="2A84267C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Натхардт</w:t>
      </w:r>
    </w:p>
    <w:p w14:paraId="2AC53BD7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Рубенс</w:t>
      </w:r>
    </w:p>
    <w:p w14:paraId="6B9563F2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10. Кто из художников с натуралистической точностью воспроизводил «корявое» телосложение крестьян, позирующих ему для картин и гравюр</w:t>
      </w:r>
    </w:p>
    <w:p w14:paraId="5D2827A2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Рембрандт</w:t>
      </w:r>
    </w:p>
    <w:p w14:paraId="68856145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Брейгель</w:t>
      </w:r>
    </w:p>
    <w:p w14:paraId="5FF171BA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в) Дюрер </w:t>
      </w:r>
    </w:p>
    <w:p w14:paraId="4CA4C85B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г) Рубенс </w:t>
      </w:r>
    </w:p>
    <w:p w14:paraId="68A73874" w14:textId="77777777" w:rsidR="009C777A" w:rsidRPr="00200FBB" w:rsidRDefault="009C777A" w:rsidP="00332E24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200FBB">
        <w:rPr>
          <w:rFonts w:ascii="Times New Roman" w:hAnsi="Times New Roman"/>
          <w:b/>
          <w:sz w:val="24"/>
          <w:szCs w:val="24"/>
          <w:lang w:eastAsia="ru-RU"/>
        </w:rPr>
        <w:t>Вариант 2</w:t>
      </w:r>
    </w:p>
    <w:p w14:paraId="722D9B78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1. Что держит в руках третий всадник с гравюры «Четыре всадника» Дюрера?</w:t>
      </w:r>
    </w:p>
    <w:p w14:paraId="5AB248EC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вилы</w:t>
      </w:r>
    </w:p>
    <w:p w14:paraId="04A4692B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весы</w:t>
      </w:r>
    </w:p>
    <w:p w14:paraId="32634B86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меч</w:t>
      </w:r>
    </w:p>
    <w:p w14:paraId="2655104C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г) лук </w:t>
      </w:r>
    </w:p>
    <w:p w14:paraId="285F0B6D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2. Тема космических катастроф и грядущего Страшного суда отражена в серии гравюр </w:t>
      </w:r>
    </w:p>
    <w:p w14:paraId="614629F0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Апокалипсис</w:t>
      </w:r>
    </w:p>
    <w:p w14:paraId="5BC3D81E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Откровение</w:t>
      </w:r>
    </w:p>
    <w:p w14:paraId="0346E160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Вторжение</w:t>
      </w:r>
    </w:p>
    <w:p w14:paraId="5140D79F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г) Чистилище </w:t>
      </w:r>
    </w:p>
    <w:p w14:paraId="3F9CCE00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3. Картину «Четыре апостола» написал</w:t>
      </w:r>
    </w:p>
    <w:p w14:paraId="7D979B4E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Рубенс</w:t>
      </w:r>
    </w:p>
    <w:p w14:paraId="3C2E0037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Брейгель</w:t>
      </w:r>
    </w:p>
    <w:p w14:paraId="4BCB01A4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Караваджо</w:t>
      </w:r>
    </w:p>
    <w:p w14:paraId="460ACB3E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Дюрер</w:t>
      </w:r>
    </w:p>
    <w:p w14:paraId="2723DB1F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4.  В какой стране искусство Северного Возрождения развивалось в период конца 15 и в 16в?</w:t>
      </w:r>
    </w:p>
    <w:p w14:paraId="259A06AF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Испании</w:t>
      </w:r>
    </w:p>
    <w:p w14:paraId="20FF39EC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Нидерландах</w:t>
      </w:r>
    </w:p>
    <w:p w14:paraId="7A5DDE1C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Швеции</w:t>
      </w:r>
    </w:p>
    <w:p w14:paraId="7E1ECE08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г) Австралии</w:t>
      </w:r>
    </w:p>
    <w:p w14:paraId="7ED2FE77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5.  Картина «Битва Карнавала и поста» принадлежит </w:t>
      </w:r>
    </w:p>
    <w:p w14:paraId="7F791B48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Рубенсу</w:t>
      </w:r>
    </w:p>
    <w:p w14:paraId="64188354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Брейгелю</w:t>
      </w:r>
    </w:p>
    <w:p w14:paraId="1B731631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Караваджо</w:t>
      </w:r>
    </w:p>
    <w:p w14:paraId="29272620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Дюреру</w:t>
      </w:r>
    </w:p>
    <w:p w14:paraId="5DEE68AC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6. Что держит в руках второй всадник с гравюры «Четыре всадника» Дюрера?</w:t>
      </w:r>
    </w:p>
    <w:p w14:paraId="1E328087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вилы</w:t>
      </w:r>
    </w:p>
    <w:p w14:paraId="1279800E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весы</w:t>
      </w:r>
    </w:p>
    <w:p w14:paraId="5A3257BA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меч</w:t>
      </w:r>
    </w:p>
    <w:p w14:paraId="585C4EB7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лук</w:t>
      </w:r>
    </w:p>
    <w:p w14:paraId="68449BA5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7. Тема космических катастроф и грядущего Страшного суда отражена в серии гравюр этого художника. Кого?</w:t>
      </w:r>
    </w:p>
    <w:p w14:paraId="2B13E8A0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  <w:sectPr w:rsidR="009C777A" w:rsidRPr="000151B9" w:rsidSect="00332E24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35D01A3E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Рембрандта</w:t>
      </w:r>
    </w:p>
    <w:p w14:paraId="0B8B8761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Брейгеля</w:t>
      </w:r>
    </w:p>
    <w:p w14:paraId="02D55954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в) Дюрера </w:t>
      </w:r>
    </w:p>
    <w:p w14:paraId="4DD08AC3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Рубенса</w:t>
      </w:r>
    </w:p>
    <w:p w14:paraId="54682ADD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8. В какой стране искусство Северного Возрождения развивалось в период конца 15 и в 16в?</w:t>
      </w:r>
    </w:p>
    <w:p w14:paraId="3B4150D4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Франции</w:t>
      </w:r>
    </w:p>
    <w:p w14:paraId="53C6A81C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Италии</w:t>
      </w:r>
    </w:p>
    <w:p w14:paraId="072C24E0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Америке</w:t>
      </w:r>
    </w:p>
    <w:p w14:paraId="438F4BAA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г) России </w:t>
      </w:r>
    </w:p>
    <w:p w14:paraId="6B568BA0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9. Картина «Четыре апостола» по жанру – это  </w:t>
      </w:r>
    </w:p>
    <w:p w14:paraId="72377547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а) диптих </w:t>
      </w:r>
    </w:p>
    <w:p w14:paraId="549B243F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триптих</w:t>
      </w:r>
    </w:p>
    <w:p w14:paraId="5ECA5DAD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портрет апостола</w:t>
      </w:r>
    </w:p>
    <w:p w14:paraId="1478990E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икона</w:t>
      </w:r>
    </w:p>
    <w:p w14:paraId="71947471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1</w:t>
      </w:r>
      <w:r w:rsidRPr="000151B9">
        <w:rPr>
          <w:rFonts w:ascii="Times New Roman" w:hAnsi="Times New Roman"/>
          <w:sz w:val="24"/>
          <w:szCs w:val="24"/>
          <w:lang w:eastAsia="ru-RU"/>
        </w:rPr>
        <w:t>0. Одна из знаменитых картин творчества Брейгеля Старшего является</w:t>
      </w:r>
    </w:p>
    <w:p w14:paraId="67440264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«Апокалипсис»</w:t>
      </w:r>
    </w:p>
    <w:p w14:paraId="371CB389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«Мадонна с цветком»</w:t>
      </w:r>
    </w:p>
    <w:p w14:paraId="63205640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«Битва Карнавала и поста»</w:t>
      </w:r>
    </w:p>
    <w:p w14:paraId="6A99BA07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«Мона Лиза»</w:t>
      </w:r>
    </w:p>
    <w:p w14:paraId="26828426" w14:textId="77777777" w:rsidR="009C777A" w:rsidRPr="000151B9" w:rsidRDefault="009C777A" w:rsidP="00332E24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Критерии оценки теста</w:t>
      </w:r>
    </w:p>
    <w:p w14:paraId="781464F7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1-4 правильных ответов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0,4 - 1,6 б.           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>«2»</w:t>
      </w:r>
    </w:p>
    <w:p w14:paraId="41725CA7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5-7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2 - 2,8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«3»</w:t>
      </w:r>
    </w:p>
    <w:p w14:paraId="5B59557F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8-9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3,2-3,6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«4»</w:t>
      </w:r>
    </w:p>
    <w:p w14:paraId="0D31D962" w14:textId="77777777" w:rsidR="009C777A" w:rsidRPr="000151B9" w:rsidRDefault="009C777A" w:rsidP="00332E24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 «5»</w:t>
      </w:r>
    </w:p>
    <w:p w14:paraId="4C6D3BD3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14:paraId="159CE279" w14:textId="77777777" w:rsidR="009C777A" w:rsidRDefault="009C777A" w:rsidP="00200FBB">
      <w:pPr>
        <w:spacing w:after="0" w:line="36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Практическая работа 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по разделу 7. Художественная культура эпохи возрождения</w:t>
      </w:r>
    </w:p>
    <w:p w14:paraId="3EA9071C" w14:textId="77777777" w:rsidR="009C777A" w:rsidRPr="00332E24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332E24">
        <w:rPr>
          <w:rFonts w:ascii="Times New Roman" w:hAnsi="Times New Roman"/>
          <w:spacing w:val="-4"/>
          <w:sz w:val="24"/>
          <w:szCs w:val="24"/>
          <w:lang w:eastAsia="ru-RU"/>
        </w:rPr>
        <w:t>Практическая работа включает 5 вопросов с написанием правильного ответа. Каждый вопрос оценивается в 0,8 балла. Максимальное количество баллов за практическую работу – 4.</w:t>
      </w:r>
    </w:p>
    <w:p w14:paraId="75829E20" w14:textId="77777777" w:rsidR="009C777A" w:rsidRPr="000151B9" w:rsidRDefault="001534B6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</w:r>
      <w:r>
        <w:rPr>
          <w:rFonts w:ascii="Times New Roman" w:hAnsi="Times New Roman"/>
          <w:noProof/>
          <w:sz w:val="24"/>
          <w:szCs w:val="24"/>
          <w:lang w:eastAsia="ru-RU"/>
        </w:rPr>
        <w:pict w14:anchorId="00538735">
          <v:group id="Группа 1" o:spid="_x0000_s1026" style="width:436.8pt;height:267.05pt;mso-position-horizontal-relative:char;mso-position-vertical-relative:line" coordorigin="1342,6260" coordsize="9863,6736">
            <v:shape id="Picture 3" o:spid="_x0000_s1027" type="#_x0000_t75" style="position:absolute;left:1342;top:6260;width:4643;height:6736;visibility:visible">
              <v:imagedata r:id="rId12" o:title="" croptop="14555f" cropbottom="5437f" cropleft="7844f" cropright="34357f"/>
            </v:shape>
            <v:shape id="Picture 4" o:spid="_x0000_s1028" type="#_x0000_t75" style="position:absolute;left:6257;top:6260;width:4948;height:6516;visibility:visible">
              <v:imagedata r:id="rId12" o:title="" croptop="14467f" cropbottom="8173f" cropleft="33490f" cropright="7620f"/>
            </v:shape>
            <w10:anchorlock/>
          </v:group>
        </w:pict>
      </w:r>
    </w:p>
    <w:p w14:paraId="2EF9337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Критерии оценки практической работы</w:t>
      </w:r>
    </w:p>
    <w:p w14:paraId="2938A0EB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1-2 правильных ответов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0,8 - 1,6 б.               «2»</w:t>
      </w:r>
    </w:p>
    <w:p w14:paraId="7C8229CA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3 правильных ответа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2,4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«3»</w:t>
      </w:r>
    </w:p>
    <w:p w14:paraId="288A2318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4 правильных ответа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3,2б.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«4»</w:t>
      </w:r>
    </w:p>
    <w:p w14:paraId="56711B2C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«5»</w:t>
      </w:r>
    </w:p>
    <w:p w14:paraId="4C2C3D74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14:paraId="583E5625" w14:textId="77777777" w:rsidR="009C777A" w:rsidRPr="000151B9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  <w:sectPr w:rsidR="009C777A" w:rsidRPr="000151B9" w:rsidSect="00200FBB">
          <w:type w:val="continuous"/>
          <w:pgSz w:w="11906" w:h="16838" w:code="9"/>
          <w:pgMar w:top="1134" w:right="851" w:bottom="1134" w:left="1418" w:header="709" w:footer="709" w:gutter="0"/>
          <w:cols w:space="708"/>
          <w:docGrid w:linePitch="360"/>
        </w:sectPr>
      </w:pPr>
    </w:p>
    <w:p w14:paraId="6A7B9C76" w14:textId="77777777" w:rsidR="009C777A" w:rsidRDefault="009C777A" w:rsidP="000151B9">
      <w:pPr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 xml:space="preserve">Тест 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по теме 8.1. Барокко</w:t>
      </w:r>
    </w:p>
    <w:p w14:paraId="232E3E9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Тест включает 10 заданий с выбором одного ответа. Каждое тестовое задание оценивается в 0,4 балла. Максимальное количество баллов за тест – 4.</w:t>
      </w:r>
    </w:p>
    <w:p w14:paraId="4024445B" w14:textId="77777777" w:rsidR="009C777A" w:rsidRPr="00200FBB" w:rsidRDefault="009C777A" w:rsidP="000151B9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200FBB">
        <w:rPr>
          <w:rFonts w:ascii="Times New Roman" w:hAnsi="Times New Roman"/>
          <w:b/>
          <w:sz w:val="24"/>
          <w:szCs w:val="24"/>
          <w:lang w:eastAsia="ru-RU"/>
        </w:rPr>
        <w:t>Вариант 1</w:t>
      </w:r>
    </w:p>
    <w:p w14:paraId="4A5F298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1. Барокко – это:</w:t>
      </w:r>
    </w:p>
    <w:p w14:paraId="3FCA05E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элемент костюма</w:t>
      </w:r>
    </w:p>
    <w:p w14:paraId="4451362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фамилия композитора 17 века</w:t>
      </w:r>
    </w:p>
    <w:p w14:paraId="7A982C3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название музыкального инструмента</w:t>
      </w:r>
    </w:p>
    <w:p w14:paraId="3AE5524F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стиль в искусстве конца 17 – начала 18 века</w:t>
      </w:r>
    </w:p>
    <w:p w14:paraId="0A93852F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2. Кто написал «Времена года»?</w:t>
      </w:r>
    </w:p>
    <w:p w14:paraId="5868FF7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И.С. Бах</w:t>
      </w:r>
    </w:p>
    <w:p w14:paraId="4F1C61B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В.А. Моцарт</w:t>
      </w:r>
    </w:p>
    <w:p w14:paraId="0EDCED1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А. Вивальди</w:t>
      </w:r>
    </w:p>
    <w:p w14:paraId="4C8055C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Л. Бетховен</w:t>
      </w:r>
    </w:p>
    <w:p w14:paraId="7266DB7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3. Опера, принадлежавшая перу В.А. Моцарта</w:t>
      </w:r>
    </w:p>
    <w:p w14:paraId="6EFEB5A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«Загадочная скрипка»</w:t>
      </w:r>
    </w:p>
    <w:p w14:paraId="3C8BBBE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«Волшебная флейта»</w:t>
      </w:r>
    </w:p>
    <w:p w14:paraId="57B39C7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«Необыкновенная труба»</w:t>
      </w:r>
    </w:p>
    <w:p w14:paraId="2085CF55" w14:textId="77777777" w:rsidR="009C777A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«Очаровательный клавесин»</w:t>
      </w:r>
    </w:p>
    <w:p w14:paraId="486FA46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4. Творчество какого архитектора и скульптора принято считать эталоном эстетики барокко?</w:t>
      </w:r>
    </w:p>
    <w:p w14:paraId="7E02E9E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Караваджо</w:t>
      </w:r>
    </w:p>
    <w:p w14:paraId="50D4C8C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Веласкеса</w:t>
      </w:r>
    </w:p>
    <w:p w14:paraId="0E27E74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Бернини</w:t>
      </w:r>
    </w:p>
    <w:p w14:paraId="2BE0F00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Сурбарана</w:t>
      </w:r>
    </w:p>
    <w:p w14:paraId="6F6516D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5. Главное творение Карло Мадерна – фасад римской церкви</w:t>
      </w:r>
    </w:p>
    <w:p w14:paraId="1429BE8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Санта-Сусанна</w:t>
      </w:r>
    </w:p>
    <w:p w14:paraId="207DF52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пьяцца Сан-Пьетро</w:t>
      </w:r>
    </w:p>
    <w:p w14:paraId="1B331CB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пьяццаНавона</w:t>
      </w:r>
    </w:p>
    <w:p w14:paraId="12E20EE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Святого Петра</w:t>
      </w:r>
    </w:p>
    <w:p w14:paraId="0563372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6. Самое известное произведение Бернини </w:t>
      </w:r>
    </w:p>
    <w:p w14:paraId="4A4858B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пьяцца Сан-Пьетро</w:t>
      </w:r>
    </w:p>
    <w:p w14:paraId="54814EF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Зимний дворец</w:t>
      </w:r>
    </w:p>
    <w:p w14:paraId="7FBFEAD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«Сикстинская Мадонна»</w:t>
      </w:r>
    </w:p>
    <w:p w14:paraId="00A13D6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«Поклонение имени Иисуса»</w:t>
      </w:r>
    </w:p>
    <w:p w14:paraId="44BC951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7. Он писал портреты-судьбы, портреты-биографии, отмечая на лицах людей следы испытанных ими переживаний</w:t>
      </w:r>
    </w:p>
    <w:p w14:paraId="11AF9D6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Карло Мадерна</w:t>
      </w:r>
    </w:p>
    <w:p w14:paraId="1936FAE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Рембрандт</w:t>
      </w:r>
    </w:p>
    <w:p w14:paraId="6D44FC8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В.А. Моцарт</w:t>
      </w:r>
    </w:p>
    <w:p w14:paraId="0A98F49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Д. Гаулли</w:t>
      </w:r>
    </w:p>
    <w:p w14:paraId="28EB9F5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8. Мастер фресковой и портретной живописи</w:t>
      </w:r>
    </w:p>
    <w:p w14:paraId="724BC03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Д. Гаулли</w:t>
      </w:r>
    </w:p>
    <w:p w14:paraId="5F18E28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Рембрандт</w:t>
      </w:r>
    </w:p>
    <w:p w14:paraId="58B64C7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в) Рубенс</w:t>
      </w:r>
    </w:p>
    <w:p w14:paraId="649FAC9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Караваджо</w:t>
      </w:r>
    </w:p>
    <w:p w14:paraId="5CAD34B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9. Рубенс написал картину</w:t>
      </w:r>
    </w:p>
    <w:p w14:paraId="7BCCF14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Охота на гиппопотама и крокодила</w:t>
      </w:r>
    </w:p>
    <w:p w14:paraId="0050261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б) Рыбалка на озере </w:t>
      </w:r>
    </w:p>
    <w:p w14:paraId="1DD2850B" w14:textId="77777777" w:rsidR="009C777A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Охота на слонов и бегемотов</w:t>
      </w:r>
    </w:p>
    <w:p w14:paraId="3046C96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г)  Истребление жирафов и зебр </w:t>
      </w:r>
    </w:p>
    <w:p w14:paraId="26A9EE9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10. Известное произведение – «Времена года» принадлежат  </w:t>
      </w:r>
    </w:p>
    <w:p w14:paraId="603376E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Моцарту</w:t>
      </w:r>
    </w:p>
    <w:p w14:paraId="3164E6B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Монтеверди</w:t>
      </w:r>
    </w:p>
    <w:p w14:paraId="06F3C4D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в) Березовскому </w:t>
      </w:r>
    </w:p>
    <w:p w14:paraId="50D21A3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Вивальди</w:t>
      </w:r>
    </w:p>
    <w:p w14:paraId="27452BE4" w14:textId="77777777" w:rsidR="009C777A" w:rsidRPr="00200FBB" w:rsidRDefault="009C777A" w:rsidP="000151B9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200FBB">
        <w:rPr>
          <w:rFonts w:ascii="Times New Roman" w:hAnsi="Times New Roman"/>
          <w:b/>
          <w:sz w:val="24"/>
          <w:szCs w:val="24"/>
          <w:lang w:eastAsia="ru-RU"/>
        </w:rPr>
        <w:t>Вариант 2</w:t>
      </w:r>
    </w:p>
    <w:p w14:paraId="23B1973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1. Его творчество – завершающий этап музыкальной культуры барокко</w:t>
      </w:r>
    </w:p>
    <w:p w14:paraId="6F037E4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Карло Мадерна</w:t>
      </w:r>
    </w:p>
    <w:p w14:paraId="740FA34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В.А. Моцарт</w:t>
      </w:r>
    </w:p>
    <w:p w14:paraId="16F8045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Д. Бортнянский</w:t>
      </w:r>
    </w:p>
    <w:p w14:paraId="43CBF2FF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г)  И.С. Бах </w:t>
      </w:r>
    </w:p>
    <w:p w14:paraId="0235F59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2. Он сочетал лучшие черты школ живописи Севера и Юга</w:t>
      </w:r>
    </w:p>
    <w:p w14:paraId="6B1C146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Караваджо</w:t>
      </w:r>
    </w:p>
    <w:p w14:paraId="2F4765C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Рембрандт</w:t>
      </w:r>
    </w:p>
    <w:p w14:paraId="611829E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Рубенс</w:t>
      </w:r>
    </w:p>
    <w:p w14:paraId="770B8B7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Д. Гаулли</w:t>
      </w:r>
    </w:p>
    <w:p w14:paraId="10F2D95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3. Мастер фресковой и портретной живописи</w:t>
      </w:r>
    </w:p>
    <w:p w14:paraId="4F8952A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Рембрандт</w:t>
      </w:r>
    </w:p>
    <w:p w14:paraId="623474E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Караваджо</w:t>
      </w:r>
    </w:p>
    <w:p w14:paraId="1176CB5F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Рубенс</w:t>
      </w:r>
    </w:p>
    <w:p w14:paraId="1564A71F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Гаулли</w:t>
      </w:r>
    </w:p>
    <w:p w14:paraId="516C1F2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4. Лоренцо Бернини не создавал</w:t>
      </w:r>
    </w:p>
    <w:p w14:paraId="3BF44C0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Мост Святого Ангела</w:t>
      </w:r>
    </w:p>
    <w:p w14:paraId="2614694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Фонтан Нептун</w:t>
      </w:r>
    </w:p>
    <w:p w14:paraId="7816A08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Зимний дворец</w:t>
      </w:r>
    </w:p>
    <w:p w14:paraId="1718500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Площадь Святого Петра</w:t>
      </w:r>
    </w:p>
    <w:p w14:paraId="1AC3DED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5. Представитель русского барокко</w:t>
      </w:r>
    </w:p>
    <w:p w14:paraId="67478E1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Максим Березовский</w:t>
      </w:r>
    </w:p>
    <w:p w14:paraId="3F2372A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б) Клаудио Монтеверди</w:t>
      </w:r>
    </w:p>
    <w:p w14:paraId="4DF2707F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в) Амадей Моцарт </w:t>
      </w:r>
    </w:p>
    <w:p w14:paraId="68D28D5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Иоганн Бах</w:t>
      </w:r>
    </w:p>
    <w:p w14:paraId="7084BD8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6. Растрелли не создавал</w:t>
      </w:r>
    </w:p>
    <w:p w14:paraId="2F6716F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а) Зимний дворец </w:t>
      </w:r>
    </w:p>
    <w:p w14:paraId="20E7F8F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б) Мост Святого Ангела </w:t>
      </w:r>
    </w:p>
    <w:p w14:paraId="7E47C8C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Екатерининский дворец</w:t>
      </w:r>
    </w:p>
    <w:p w14:paraId="22EEE72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Смольный монастырь</w:t>
      </w:r>
    </w:p>
    <w:p w14:paraId="4226305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7. Он писал портреты-судьбы, портреты-биографии, отмечая на лицах людей следы испытанных ими переживаний</w:t>
      </w:r>
    </w:p>
    <w:p w14:paraId="4E1A22E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Рембрандт</w:t>
      </w:r>
    </w:p>
    <w:p w14:paraId="5BBA87F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Д. Гаулли</w:t>
      </w:r>
    </w:p>
    <w:p w14:paraId="1DFF96A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В.А. Моцарт</w:t>
      </w:r>
    </w:p>
    <w:p w14:paraId="71426E4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Карло Мадерна</w:t>
      </w:r>
    </w:p>
    <w:p w14:paraId="1C8DD18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8. Алтарный триптих «Водружение креста» принадлежит перу </w:t>
      </w:r>
    </w:p>
    <w:p w14:paraId="07AB9D7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Рубенса</w:t>
      </w:r>
    </w:p>
    <w:p w14:paraId="5DC53A1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Карло Мадерна</w:t>
      </w:r>
    </w:p>
    <w:p w14:paraId="72519BD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И.С. Баха</w:t>
      </w:r>
    </w:p>
    <w:p w14:paraId="3FD4054F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 Рембрандта</w:t>
      </w:r>
    </w:p>
    <w:p w14:paraId="43DC73C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9. Наиболее известные оперы «Свадьба Фигаро», «Дон Жуан», «Волшебная флейта» принадлежат</w:t>
      </w:r>
    </w:p>
    <w:p w14:paraId="7B51749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Баху</w:t>
      </w:r>
    </w:p>
    <w:p w14:paraId="7EF3085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Моцарту</w:t>
      </w:r>
    </w:p>
    <w:p w14:paraId="4C93EE1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Генделю</w:t>
      </w:r>
    </w:p>
    <w:p w14:paraId="6220AA6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 Монтеверди</w:t>
      </w:r>
    </w:p>
    <w:p w14:paraId="1A366CB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10. В оперной музыке создал «взволнованный стиль», передающий драматизм и напряжённость действия</w:t>
      </w:r>
    </w:p>
    <w:p w14:paraId="34F66C6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Амадей Моцарт</w:t>
      </w:r>
    </w:p>
    <w:p w14:paraId="6CA9417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Клаудио Монтеверди</w:t>
      </w:r>
    </w:p>
    <w:p w14:paraId="34409BB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в) Максим Березовский </w:t>
      </w:r>
    </w:p>
    <w:p w14:paraId="2DA190B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Дмитрий Бортнянский</w:t>
      </w:r>
    </w:p>
    <w:p w14:paraId="2A39BE4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Критерии оценки  теста</w:t>
      </w:r>
    </w:p>
    <w:p w14:paraId="0444B48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1-4 правильных ответов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0,4 - 1,6 б.           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>«2»</w:t>
      </w:r>
    </w:p>
    <w:p w14:paraId="5ACE94F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5-7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2 - 2,8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«3»</w:t>
      </w:r>
    </w:p>
    <w:p w14:paraId="4236374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8-9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3,2-3,6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«4»</w:t>
      </w:r>
    </w:p>
    <w:p w14:paraId="34F36D5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10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 «5»</w:t>
      </w:r>
    </w:p>
    <w:p w14:paraId="79B5A40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Тест по теме 8.2. Классицизм</w:t>
      </w:r>
    </w:p>
    <w:p w14:paraId="48636894" w14:textId="77777777" w:rsidR="009C777A" w:rsidRPr="000151B9" w:rsidRDefault="009C777A" w:rsidP="00200FBB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Тест включает 10 заданий с выбором одного ответа. Каждое тестовое задание оценивается в 0,4 балла. Максимальное количество баллов за тест – 4.</w:t>
      </w:r>
    </w:p>
    <w:p w14:paraId="28AFD84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1. Какое прозвище получил король Людовик XIV?</w:t>
      </w:r>
    </w:p>
    <w:p w14:paraId="7D09AFF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король-луна</w:t>
      </w:r>
    </w:p>
    <w:p w14:paraId="77B0F7E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король-лев</w:t>
      </w:r>
    </w:p>
    <w:p w14:paraId="5B22B93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король-звезда</w:t>
      </w:r>
    </w:p>
    <w:p w14:paraId="5E289FF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король-солнце</w:t>
      </w:r>
    </w:p>
    <w:p w14:paraId="578E966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2. Любимая загородная резиденция короля Людовика XIV?</w:t>
      </w:r>
    </w:p>
    <w:p w14:paraId="142D0A6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Эрмитаж</w:t>
      </w:r>
    </w:p>
    <w:p w14:paraId="1EF48CC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Фонтенбло</w:t>
      </w:r>
    </w:p>
    <w:p w14:paraId="26C957B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Прадо</w:t>
      </w:r>
    </w:p>
    <w:p w14:paraId="1537659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Версаль</w:t>
      </w:r>
    </w:p>
    <w:p w14:paraId="0940543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3. Картина «Царство Флоры» принадлежит перу </w:t>
      </w:r>
    </w:p>
    <w:p w14:paraId="03EB114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Ж. Мансар</w:t>
      </w:r>
    </w:p>
    <w:p w14:paraId="6C02A81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А. Ленотр</w:t>
      </w:r>
    </w:p>
    <w:p w14:paraId="3CF71EE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Н. Пуссен</w:t>
      </w:r>
    </w:p>
    <w:p w14:paraId="6F6A0FC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Л. Лево</w:t>
      </w:r>
    </w:p>
    <w:p w14:paraId="52EC79DF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4. Деление отрезка на две части, при котором его большая часть относится к меньшей так, как весь отрезок к большей называется </w:t>
      </w:r>
    </w:p>
    <w:p w14:paraId="550C308F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золотым сечением</w:t>
      </w:r>
    </w:p>
    <w:p w14:paraId="4FAFC1E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серебряным сечением</w:t>
      </w:r>
    </w:p>
    <w:p w14:paraId="24AEA09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бронзовым сечением</w:t>
      </w:r>
    </w:p>
    <w:p w14:paraId="5A53D3B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платиновым сечением</w:t>
      </w:r>
    </w:p>
    <w:p w14:paraId="5CEDEDE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5. Кто создал регулярный парк в загородной резиденции короля Людовика XIV?</w:t>
      </w:r>
    </w:p>
    <w:p w14:paraId="2ECD336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Ж. Мансар</w:t>
      </w:r>
    </w:p>
    <w:p w14:paraId="113ABB6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А. Ленотр</w:t>
      </w:r>
    </w:p>
    <w:p w14:paraId="15336FD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Н. Пуссен</w:t>
      </w:r>
    </w:p>
    <w:p w14:paraId="7155C79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Л. Лево</w:t>
      </w:r>
    </w:p>
    <w:p w14:paraId="02D6F92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6. Этот архитектор расширил старый охотничий дворец Людовика XIII и выделил в традициях классицизма его центральную ось парадным и садовым порталами. Кто?</w:t>
      </w:r>
    </w:p>
    <w:p w14:paraId="0C21D6A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Д. Гаулли</w:t>
      </w:r>
    </w:p>
    <w:p w14:paraId="09341A4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Н. Пуссен</w:t>
      </w:r>
    </w:p>
    <w:p w14:paraId="2EE04E2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А. Ленотр</w:t>
      </w:r>
    </w:p>
    <w:p w14:paraId="6E23063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г) Л. Лево</w:t>
      </w:r>
    </w:p>
    <w:p w14:paraId="50B31D7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7. Назовите автора картины «Пейзаж с Орфеем и Эвридикой»</w:t>
      </w:r>
    </w:p>
    <w:p w14:paraId="027E26D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А. Ватто</w:t>
      </w:r>
    </w:p>
    <w:p w14:paraId="3CA4B9F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Л. Лево</w:t>
      </w:r>
    </w:p>
    <w:p w14:paraId="167EBA2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Рембрант</w:t>
      </w:r>
    </w:p>
    <w:p w14:paraId="16B86C5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Н. Пуссен</w:t>
      </w:r>
    </w:p>
    <w:p w14:paraId="3C204CD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8. Самый прославленный художник классицизма, создатель стиля – это </w:t>
      </w:r>
    </w:p>
    <w:p w14:paraId="3E2FF59F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Д. Гаулли</w:t>
      </w:r>
    </w:p>
    <w:p w14:paraId="50EEACB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Н. Пуссен</w:t>
      </w:r>
    </w:p>
    <w:p w14:paraId="6F653ED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А. Ленотр</w:t>
      </w:r>
    </w:p>
    <w:p w14:paraId="1A28FE8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Л. Лево</w:t>
      </w:r>
    </w:p>
    <w:p w14:paraId="31B91F8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9. Квадрига – это </w:t>
      </w:r>
    </w:p>
    <w:p w14:paraId="25FBC83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карета</w:t>
      </w:r>
    </w:p>
    <w:p w14:paraId="473C28E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двуколка</w:t>
      </w:r>
    </w:p>
    <w:p w14:paraId="69FA716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квадрига</w:t>
      </w:r>
    </w:p>
    <w:p w14:paraId="47DE22F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телега</w:t>
      </w:r>
    </w:p>
    <w:p w14:paraId="2FF0125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10. Кто из перечисленных людей не принадлежит к искусству классицизма?  </w:t>
      </w:r>
    </w:p>
    <w:p w14:paraId="27FC0DF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А. Ватто</w:t>
      </w:r>
    </w:p>
    <w:p w14:paraId="0BB164D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Л. Лево</w:t>
      </w:r>
    </w:p>
    <w:p w14:paraId="2F76ACA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А. Ленотр</w:t>
      </w:r>
    </w:p>
    <w:p w14:paraId="76CB4C8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Н. Пуссен</w:t>
      </w:r>
    </w:p>
    <w:p w14:paraId="7042BAA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Критерии оценки  теста</w:t>
      </w:r>
    </w:p>
    <w:p w14:paraId="4B0008D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1-4 правильных ответов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0,4 - 1,6 б.           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>«2»</w:t>
      </w:r>
    </w:p>
    <w:p w14:paraId="5B5EF38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5-7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2 - 2,8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«3»</w:t>
      </w:r>
    </w:p>
    <w:p w14:paraId="64B20F7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8-9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3,2-3,6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«4»</w:t>
      </w:r>
    </w:p>
    <w:p w14:paraId="1E08E8C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 «5»</w:t>
      </w:r>
    </w:p>
    <w:p w14:paraId="56D7073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</w:p>
    <w:p w14:paraId="123D8D0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Тест по теме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 xml:space="preserve"> 9.1. Рококо</w:t>
      </w:r>
    </w:p>
    <w:p w14:paraId="5E58CFB0" w14:textId="77777777" w:rsidR="009C777A" w:rsidRPr="000151B9" w:rsidRDefault="009C777A" w:rsidP="00200FBB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Тест включает 10 заданий с выбором одного ответа. Каждое тестовое задание оценивается в 0,4 балла. Максимальное количество баллов за тест – 4.</w:t>
      </w:r>
    </w:p>
    <w:p w14:paraId="102473F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1. Термин «рококо» в переводе с французского языка означает</w:t>
      </w:r>
    </w:p>
    <w:p w14:paraId="6181D38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украшение из алмазов</w:t>
      </w:r>
    </w:p>
    <w:p w14:paraId="4C9D95A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украшение из панно</w:t>
      </w:r>
    </w:p>
    <w:p w14:paraId="5481E6F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украшение из раковин</w:t>
      </w:r>
    </w:p>
    <w:p w14:paraId="1685F19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украшение из жемчуга</w:t>
      </w:r>
    </w:p>
    <w:p w14:paraId="2B91E44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2. Назовите автора картины «Остров Цицеры»</w:t>
      </w:r>
    </w:p>
    <w:p w14:paraId="16EE668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А. Ватто</w:t>
      </w:r>
    </w:p>
    <w:p w14:paraId="52DF5B5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Л. Лево</w:t>
      </w:r>
    </w:p>
    <w:p w14:paraId="5DC0422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Рембрант</w:t>
      </w:r>
    </w:p>
    <w:p w14:paraId="33B7477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Н. Пуссен</w:t>
      </w:r>
    </w:p>
    <w:p w14:paraId="193E2E0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3. Этот стиль завоевал репутацию изысканного, но самого легковесного и эфемерного стиля в истории искусства. Какой?</w:t>
      </w:r>
    </w:p>
    <w:p w14:paraId="01795F9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а) Барокко </w:t>
      </w:r>
    </w:p>
    <w:p w14:paraId="28543C6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б) Рококо </w:t>
      </w:r>
    </w:p>
    <w:p w14:paraId="429D34FF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в) Ампир </w:t>
      </w:r>
    </w:p>
    <w:p w14:paraId="2407053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Классицизм</w:t>
      </w:r>
    </w:p>
    <w:p w14:paraId="3C60312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4. Этот представитель искусства не творил в культуре рококо. Кто?</w:t>
      </w:r>
    </w:p>
    <w:p w14:paraId="5149752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А. Ватто</w:t>
      </w:r>
    </w:p>
    <w:p w14:paraId="0A208C4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Л. Лево</w:t>
      </w:r>
    </w:p>
    <w:p w14:paraId="1DB12B6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Ф. Буше</w:t>
      </w:r>
    </w:p>
    <w:p w14:paraId="30D9B73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Ф. Куперен</w:t>
      </w:r>
    </w:p>
    <w:p w14:paraId="2B56EC2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5. Блестящим выразителем этого затянувшегося во времени праздника, легкомысленного и радужного, являлся … кто?</w:t>
      </w:r>
    </w:p>
    <w:p w14:paraId="40ADB9C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А. Ватто</w:t>
      </w:r>
    </w:p>
    <w:p w14:paraId="63BDEB6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Л. Лево</w:t>
      </w:r>
    </w:p>
    <w:p w14:paraId="07FD9B6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Рембрант</w:t>
      </w:r>
    </w:p>
    <w:p w14:paraId="273F79F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Н. Пуссен</w:t>
      </w:r>
    </w:p>
    <w:p w14:paraId="4937A1E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6. Он создал новую моду и новое направление французской живописи — «галантные празднества». Кто?</w:t>
      </w:r>
    </w:p>
    <w:p w14:paraId="764AB6D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А. Ватто</w:t>
      </w:r>
    </w:p>
    <w:p w14:paraId="2B5632F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Л. Лево</w:t>
      </w:r>
    </w:p>
    <w:p w14:paraId="24EE498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Ф. Буше</w:t>
      </w:r>
    </w:p>
    <w:p w14:paraId="6486CBE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Ф. Куперен</w:t>
      </w:r>
    </w:p>
    <w:p w14:paraId="2249484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7. Придворный художник Людовика XV, имя которого стало почти синонимом стиля рококо, выбирал сюжет с учетом общей композиции и назначения интерьера. Кто это?</w:t>
      </w:r>
    </w:p>
    <w:p w14:paraId="706723E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А. Ватто</w:t>
      </w:r>
    </w:p>
    <w:p w14:paraId="3FD88F9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Л. Лево</w:t>
      </w:r>
    </w:p>
    <w:p w14:paraId="720A2CE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Ф. Буше</w:t>
      </w:r>
    </w:p>
    <w:p w14:paraId="0B69CD4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Ф. Куперен</w:t>
      </w:r>
    </w:p>
    <w:p w14:paraId="74F5B0C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8. Автор пьесы «таинственные преграды»</w:t>
      </w:r>
    </w:p>
    <w:p w14:paraId="108AB54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а) А. Ватто</w:t>
      </w:r>
    </w:p>
    <w:p w14:paraId="345944A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Л. Лево</w:t>
      </w:r>
    </w:p>
    <w:p w14:paraId="5FAA942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Ф. Буше</w:t>
      </w:r>
    </w:p>
    <w:p w14:paraId="2E036B5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Ф. Куперен</w:t>
      </w:r>
    </w:p>
    <w:p w14:paraId="543914F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9. Излюбленной темой этого художника была фривольная мифология. Кого? </w:t>
      </w:r>
    </w:p>
    <w:p w14:paraId="2CE6EC7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А. Ватто</w:t>
      </w:r>
    </w:p>
    <w:p w14:paraId="320AD17F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Л. Лево</w:t>
      </w:r>
    </w:p>
    <w:p w14:paraId="6413D26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Ф. Буше</w:t>
      </w:r>
    </w:p>
    <w:p w14:paraId="677C588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Ф. Куперен</w:t>
      </w:r>
    </w:p>
    <w:p w14:paraId="285DA82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10. Идиллические картины «пастушеской» жизни с эротическим оттенком называются </w:t>
      </w:r>
    </w:p>
    <w:p w14:paraId="2C07FFD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репризы</w:t>
      </w:r>
    </w:p>
    <w:p w14:paraId="49ED91C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пасторали</w:t>
      </w:r>
    </w:p>
    <w:p w14:paraId="39FE302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экспозиция</w:t>
      </w:r>
    </w:p>
    <w:p w14:paraId="6789E5C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рассказы</w:t>
      </w:r>
    </w:p>
    <w:p w14:paraId="3040606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Критерии оценки  теста</w:t>
      </w:r>
    </w:p>
    <w:p w14:paraId="30BE2A5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1-4 правильных ответов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0,4 - 1,6 б.           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>«2»</w:t>
      </w:r>
    </w:p>
    <w:p w14:paraId="0A6B929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5-7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2 - 2,8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«3»</w:t>
      </w:r>
    </w:p>
    <w:p w14:paraId="5BE47BA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8-9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3,2-3,6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«4»</w:t>
      </w:r>
    </w:p>
    <w:p w14:paraId="6768C81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 «5»</w:t>
      </w:r>
    </w:p>
    <w:p w14:paraId="39D07E4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</w:p>
    <w:p w14:paraId="0E887F6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Тест по теме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 xml:space="preserve"> 9.2. Неоклассицизм, ампир</w:t>
      </w:r>
    </w:p>
    <w:p w14:paraId="258C223B" w14:textId="77777777" w:rsidR="009C777A" w:rsidRPr="000151B9" w:rsidRDefault="009C777A" w:rsidP="00200FBB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Тест включает 10 заданий с выбором одного ответа. Каждое тестовое задание оценивается в 0,4 балла. Максимальное количество баллов за тест – 4.</w:t>
      </w:r>
    </w:p>
    <w:p w14:paraId="0C09F16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1. Синод – это </w:t>
      </w:r>
    </w:p>
    <w:p w14:paraId="747F9AB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высший орган церковной власти в России</w:t>
      </w:r>
    </w:p>
    <w:p w14:paraId="5E5F608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б) высший орган народной власти в России </w:t>
      </w:r>
    </w:p>
    <w:p w14:paraId="0C080E0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высший орган императорской власти в России</w:t>
      </w:r>
    </w:p>
    <w:p w14:paraId="2C0E6E8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г) высший законодательный и судебный орган в России </w:t>
      </w:r>
    </w:p>
    <w:p w14:paraId="40B3A21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2. Стих А.С. Пушкина «Я помню чудное мгновенье» на музыку переложил этот композитор. Кто?</w:t>
      </w:r>
    </w:p>
    <w:p w14:paraId="465E0CC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Брюллов</w:t>
      </w:r>
    </w:p>
    <w:p w14:paraId="211DA9A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б) Рахманинов </w:t>
      </w:r>
    </w:p>
    <w:p w14:paraId="0A033B3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Глинка</w:t>
      </w:r>
    </w:p>
    <w:p w14:paraId="3902D5D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Чайковский</w:t>
      </w:r>
    </w:p>
    <w:p w14:paraId="3CD2696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3. Произведение «Реквием» переводится как</w:t>
      </w:r>
    </w:p>
    <w:p w14:paraId="6F23700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а) «лебединая песня»</w:t>
      </w:r>
    </w:p>
    <w:p w14:paraId="3D8CEEC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«последний вздох»</w:t>
      </w:r>
    </w:p>
    <w:p w14:paraId="62B0C0B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«соловьиная песня»</w:t>
      </w:r>
    </w:p>
    <w:p w14:paraId="31DE6C2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«сила любви»</w:t>
      </w:r>
    </w:p>
    <w:p w14:paraId="3CE7B9B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4. Сенат - это</w:t>
      </w:r>
    </w:p>
    <w:p w14:paraId="20CC2EA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высший орган церковной власти в России</w:t>
      </w:r>
    </w:p>
    <w:p w14:paraId="54272EC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б) высший орган народной власти в России </w:t>
      </w:r>
    </w:p>
    <w:p w14:paraId="7E39C41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высший орган императорской власти в России</w:t>
      </w:r>
    </w:p>
    <w:p w14:paraId="092534C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г) высший законодательный и судебный орган в России </w:t>
      </w:r>
    </w:p>
    <w:p w14:paraId="7366583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5. Известное произведение – «Жизнь за царя» принадлежат  </w:t>
      </w:r>
    </w:p>
    <w:p w14:paraId="3853DA8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Глинка</w:t>
      </w:r>
    </w:p>
    <w:p w14:paraId="03F23F2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б) Моцарту </w:t>
      </w:r>
    </w:p>
    <w:p w14:paraId="7F6CE4FF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в) Березовскому </w:t>
      </w:r>
    </w:p>
    <w:p w14:paraId="0F9A0F3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Вивальди</w:t>
      </w:r>
    </w:p>
    <w:p w14:paraId="2445645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6. Картина «Явление Христа народу» была написана … Кем?</w:t>
      </w:r>
    </w:p>
    <w:p w14:paraId="1527A83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А. Ивановым</w:t>
      </w:r>
    </w:p>
    <w:p w14:paraId="2D6CFF7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К. Брюлловым</w:t>
      </w:r>
    </w:p>
    <w:p w14:paraId="4990C4D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М. Глинка</w:t>
      </w:r>
    </w:p>
    <w:p w14:paraId="51DBE1F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Г. Берлиозом</w:t>
      </w:r>
    </w:p>
    <w:p w14:paraId="7B79931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7.  Представителем русского ампира был … Кто?</w:t>
      </w:r>
    </w:p>
    <w:p w14:paraId="020D57B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Ж. Габриель</w:t>
      </w:r>
    </w:p>
    <w:p w14:paraId="54EBBAE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К. Росси</w:t>
      </w:r>
    </w:p>
    <w:p w14:paraId="726E60E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Ж. Давид</w:t>
      </w:r>
    </w:p>
    <w:p w14:paraId="0F8849C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И. Брамс</w:t>
      </w:r>
    </w:p>
    <w:p w14:paraId="7A81F75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8. Трагедия «Жизнь за царя» принадлежит … Кому</w:t>
      </w:r>
    </w:p>
    <w:p w14:paraId="66FA54A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А. Иванову</w:t>
      </w:r>
    </w:p>
    <w:p w14:paraId="2C8DECA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К. Брюллову</w:t>
      </w:r>
    </w:p>
    <w:p w14:paraId="5BBB6FD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М. Глинка</w:t>
      </w:r>
    </w:p>
    <w:p w14:paraId="40BD9FE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Г. Берлиозу</w:t>
      </w:r>
    </w:p>
    <w:p w14:paraId="45AB7DB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9. Стенка над карнизом архитектурного сооружения, украшенная рельефами и надписями называется </w:t>
      </w:r>
    </w:p>
    <w:p w14:paraId="5F029C7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квадрига</w:t>
      </w:r>
    </w:p>
    <w:p w14:paraId="02384F0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реприза</w:t>
      </w:r>
    </w:p>
    <w:p w14:paraId="453D81CF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тимпан</w:t>
      </w:r>
    </w:p>
    <w:p w14:paraId="63A9C51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аттик</w:t>
      </w:r>
    </w:p>
    <w:p w14:paraId="02FB84A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10. Какое произведение принадлежит А. Моцарту</w:t>
      </w:r>
    </w:p>
    <w:p w14:paraId="061D17C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«Таинственные преграды»</w:t>
      </w:r>
    </w:p>
    <w:p w14:paraId="25269CC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«Реквием»</w:t>
      </w:r>
    </w:p>
    <w:p w14:paraId="5558E9C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Орфей</w:t>
      </w:r>
    </w:p>
    <w:p w14:paraId="4F0C648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Страсти по Матфею</w:t>
      </w:r>
    </w:p>
    <w:p w14:paraId="297A1F5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Критерии оценки  теста</w:t>
      </w:r>
    </w:p>
    <w:p w14:paraId="4D10DCD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1-4 правильных ответов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0,4 - 1,6 б.           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>«2»</w:t>
      </w:r>
    </w:p>
    <w:p w14:paraId="1AF5F41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5-7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2 - 2,8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«3»</w:t>
      </w:r>
    </w:p>
    <w:p w14:paraId="68A1B5C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8-9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3,2-3,6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«4»</w:t>
      </w:r>
    </w:p>
    <w:p w14:paraId="1EC664B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 «5»</w:t>
      </w:r>
    </w:p>
    <w:p w14:paraId="3C126B6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</w:p>
    <w:p w14:paraId="29AF9E6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 xml:space="preserve">Тест по теме 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9.3. Романтизм</w:t>
      </w:r>
    </w:p>
    <w:p w14:paraId="515D51B3" w14:textId="77777777" w:rsidR="009C777A" w:rsidRPr="000151B9" w:rsidRDefault="009C777A" w:rsidP="00200FBB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Тест включает 10 заданий с выбором одного ответа. Каждое тестовое задание оценивается в 0,4 балла. Максимальное количество баллов за тест – 4.</w:t>
      </w:r>
    </w:p>
    <w:p w14:paraId="0414304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1. Он не написал ни одной оперы, однако он работал практически во всех других жанрах. Кто?</w:t>
      </w:r>
    </w:p>
    <w:p w14:paraId="158CA4A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Брамс</w:t>
      </w:r>
    </w:p>
    <w:p w14:paraId="4F956F7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Штраус</w:t>
      </w:r>
    </w:p>
    <w:p w14:paraId="32E2D99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Вагнер</w:t>
      </w:r>
    </w:p>
    <w:p w14:paraId="43C14A4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Берлиоз</w:t>
      </w:r>
    </w:p>
    <w:p w14:paraId="694B148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2. Мистицизм и идеологически окрашенный антисемитизм этого музыканта повлияли на немецкий национализм начала XX века. Кого?</w:t>
      </w:r>
    </w:p>
    <w:p w14:paraId="00605D1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Брамса</w:t>
      </w:r>
    </w:p>
    <w:p w14:paraId="0BE0C6A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Штрауса</w:t>
      </w:r>
    </w:p>
    <w:p w14:paraId="4930BE9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Вагнера</w:t>
      </w:r>
    </w:p>
    <w:p w14:paraId="6E0CA69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Берлиоза</w:t>
      </w:r>
    </w:p>
    <w:p w14:paraId="766020E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3. Какой период времени заняло развитие романтизма в музыке?</w:t>
      </w:r>
    </w:p>
    <w:p w14:paraId="60DA6E1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20 век</w:t>
      </w:r>
    </w:p>
    <w:p w14:paraId="36BF640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б)18 век</w:t>
      </w:r>
    </w:p>
    <w:p w14:paraId="676CD59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21 век</w:t>
      </w:r>
    </w:p>
    <w:p w14:paraId="554B613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19 век</w:t>
      </w:r>
    </w:p>
    <w:p w14:paraId="47DD66E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4. Интерес к музыке этого австрийца при жизни был умеренным, но после смерти значительно вырос. </w:t>
      </w:r>
    </w:p>
    <w:p w14:paraId="13C08EC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Моцарта</w:t>
      </w:r>
    </w:p>
    <w:p w14:paraId="5D32DF6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Генделя</w:t>
      </w:r>
    </w:p>
    <w:p w14:paraId="03B1749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в) Баха</w:t>
      </w:r>
    </w:p>
    <w:p w14:paraId="49D1CC1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Шуберта</w:t>
      </w:r>
    </w:p>
    <w:p w14:paraId="108EAFE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5. Кто создатель романтической программной симфонии?</w:t>
      </w:r>
    </w:p>
    <w:p w14:paraId="4CFDD5F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Брамс</w:t>
      </w:r>
    </w:p>
    <w:p w14:paraId="4106BB1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Берлиоз</w:t>
      </w:r>
    </w:p>
    <w:p w14:paraId="3A44A1C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Бах</w:t>
      </w:r>
    </w:p>
    <w:p w14:paraId="75FEEDC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Моцарт</w:t>
      </w:r>
    </w:p>
    <w:p w14:paraId="4FF5357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6. Центральное место в наследии этого композитора занимает опера. Реформируя оперу, он превратил ее в музыкальную драму, слив воедино музыкальное и драматическое действие. Кто это? </w:t>
      </w:r>
    </w:p>
    <w:p w14:paraId="0D10595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Брамс</w:t>
      </w:r>
    </w:p>
    <w:p w14:paraId="473F386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Штраус</w:t>
      </w:r>
    </w:p>
    <w:p w14:paraId="5F6418F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Вагнер</w:t>
      </w:r>
    </w:p>
    <w:p w14:paraId="1E1FA3F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Берлиоз</w:t>
      </w:r>
    </w:p>
    <w:p w14:paraId="3EE2E0F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7. Странствующий богомолец, паломник.</w:t>
      </w:r>
    </w:p>
    <w:p w14:paraId="20DD95E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пилигрим</w:t>
      </w:r>
    </w:p>
    <w:p w14:paraId="6FCCE33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миннезингер</w:t>
      </w:r>
    </w:p>
    <w:p w14:paraId="22365B9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странник</w:t>
      </w:r>
    </w:p>
    <w:p w14:paraId="1A64DE8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путешественник</w:t>
      </w:r>
    </w:p>
    <w:p w14:paraId="2AB930F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8. Одним из первых романтиков в музыке считается австрийский музыкант. Кто это? (Франц Шуберт)</w:t>
      </w:r>
    </w:p>
    <w:p w14:paraId="1D974FD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Моцарт</w:t>
      </w:r>
    </w:p>
    <w:p w14:paraId="50DFA19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Гендель</w:t>
      </w:r>
    </w:p>
    <w:p w14:paraId="2E47ACB9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Бах</w:t>
      </w:r>
    </w:p>
    <w:p w14:paraId="0EBA00E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Шуберт</w:t>
      </w:r>
    </w:p>
    <w:p w14:paraId="10C0C97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9. В средневековой Германии куртуазные (придворные) поэты, исполняющие свои стихи под музыку.</w:t>
      </w:r>
    </w:p>
    <w:p w14:paraId="4EFE0BF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трубадуры</w:t>
      </w:r>
    </w:p>
    <w:p w14:paraId="031DB08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миннезингеры</w:t>
      </w:r>
    </w:p>
    <w:p w14:paraId="25096AC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труверы</w:t>
      </w:r>
    </w:p>
    <w:p w14:paraId="75514DC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г) сказители</w:t>
      </w:r>
    </w:p>
    <w:p w14:paraId="4B227A3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10. Кому из композиторов принадлежит «Фантастическая симфония»?</w:t>
      </w:r>
    </w:p>
    <w:p w14:paraId="04B7EB4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а) Брамсу</w:t>
      </w:r>
    </w:p>
    <w:p w14:paraId="1ECA8F7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б) Берлиозу</w:t>
      </w:r>
    </w:p>
    <w:p w14:paraId="5BEF6FD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в) Баху</w:t>
      </w:r>
    </w:p>
    <w:p w14:paraId="0BA1BB1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г) Моцарту</w:t>
      </w:r>
    </w:p>
    <w:p w14:paraId="5692EEC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Критерии оценки  теста</w:t>
      </w:r>
    </w:p>
    <w:p w14:paraId="5DDEC2BF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1-4 правильных ответов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0,4 - 1,6 б.           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>«2»</w:t>
      </w:r>
    </w:p>
    <w:p w14:paraId="45E208A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5-7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2 - 2,8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«3»</w:t>
      </w:r>
    </w:p>
    <w:p w14:paraId="0B72E4C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8-9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3,2-3,6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«4»</w:t>
      </w:r>
    </w:p>
    <w:p w14:paraId="51BEA42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 «5»</w:t>
      </w:r>
    </w:p>
    <w:p w14:paraId="19ABE5B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</w:p>
    <w:p w14:paraId="7298D29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Практическая работа по теме 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10.1. Реализм</w:t>
      </w:r>
    </w:p>
    <w:p w14:paraId="6BD378F1" w14:textId="77777777" w:rsidR="009C777A" w:rsidRPr="000151B9" w:rsidRDefault="009C777A" w:rsidP="00200FBB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Практическая работа включает 10 вопросов с написанием правильного ответа. Каждый вопрос оценивается в 0,4 балла. Максимальное количество баллов за практическую работу – 4.</w:t>
      </w:r>
    </w:p>
    <w:p w14:paraId="2AD3951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1. Картина, которая по праву была провозглашена манифестом реализма. </w:t>
      </w:r>
    </w:p>
    <w:p w14:paraId="120B374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2. Передвижники – это </w:t>
      </w:r>
    </w:p>
    <w:p w14:paraId="535345F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3. В каком жанре писал Илья Репин?</w:t>
      </w:r>
    </w:p>
    <w:p w14:paraId="3CAF61D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4. В творчестве какого живописца главное место заняла историческая картина?</w:t>
      </w:r>
    </w:p>
    <w:p w14:paraId="2F49DB9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5. Какому русскому композитору принадлежит балет «Щелкунчик»?</w:t>
      </w:r>
    </w:p>
    <w:p w14:paraId="3F79D8D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6. Потрясающие по правдивости и меткости сцены из народной жизни,  музыкальные портреты выходцев из крестьянской среды создавал … Кто?</w:t>
      </w:r>
    </w:p>
    <w:p w14:paraId="408097A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7. Опера-сказка Н.А. Римского-Корсакова, написанная на сюжет одноименной сказки А.Н. Островского. </w:t>
      </w:r>
    </w:p>
    <w:p w14:paraId="2046E2E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8. Примером его вокального творчества может служить песня «Сиротка» (1864-1865) — монолог одинокого бездомного ребенка, просящего прохожего о подаянии. Кого? </w:t>
      </w:r>
    </w:p>
    <w:p w14:paraId="5A7C37DF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9. Тему «Человек и рок» Чайковский развил в опере, основой для которой послужила одноименная повесть А. Пушкина. Название оперы.</w:t>
      </w:r>
    </w:p>
    <w:p w14:paraId="6A78526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10. Основоположник реализма</w:t>
      </w:r>
    </w:p>
    <w:p w14:paraId="24FF3FC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Критерии оценки  практической работы</w:t>
      </w:r>
    </w:p>
    <w:p w14:paraId="6F3F35E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1-4 правильных ответов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0,4 - 1,6 б.           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>«2»</w:t>
      </w:r>
    </w:p>
    <w:p w14:paraId="67047D2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5-7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2 - 2,8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«3»</w:t>
      </w:r>
    </w:p>
    <w:p w14:paraId="3241C93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8-9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3,2-3,6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«4»</w:t>
      </w:r>
    </w:p>
    <w:p w14:paraId="20CFFAA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 «5»</w:t>
      </w:r>
    </w:p>
    <w:p w14:paraId="65CE8AD7" w14:textId="77777777" w:rsidR="009C777A" w:rsidRDefault="009C777A" w:rsidP="000151B9">
      <w:pPr>
        <w:spacing w:after="0" w:line="36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14:paraId="3FB13538" w14:textId="77777777" w:rsidR="009C777A" w:rsidRPr="000151B9" w:rsidRDefault="009C777A" w:rsidP="00332E24">
      <w:pPr>
        <w:keepNext/>
        <w:spacing w:after="0" w:line="36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 xml:space="preserve">Практическая работа по теме 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10.2. Импрессионизм, символизм, постимпрессионизм</w:t>
      </w:r>
    </w:p>
    <w:p w14:paraId="0C537A64" w14:textId="77777777" w:rsidR="009C777A" w:rsidRPr="000151B9" w:rsidRDefault="009C777A" w:rsidP="00200FBB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Практическая работа включает 10 вопросов с написанием правильного ответа. Каждый вопрос оценивается в 0,4 балла. Максимальное количество баллов за практическую работу – 4.</w:t>
      </w:r>
    </w:p>
    <w:p w14:paraId="798B080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1. Иносказание, некий таинственный намек на сверхреальное звучат в стихах бельгийского драматурга. Кого?</w:t>
      </w:r>
    </w:p>
    <w:p w14:paraId="65BFA2C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2. Тетрарх – это</w:t>
      </w:r>
    </w:p>
    <w:p w14:paraId="03D4629F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3. Какая картина Г. Моро служит образцом епифании? </w:t>
      </w:r>
    </w:p>
    <w:p w14:paraId="05D8155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4. Знаменитые импрессионисты </w:t>
      </w:r>
    </w:p>
    <w:p w14:paraId="4DB6E76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5. Какие художественные течения и стили ХХ в. зародились благодаря исканиям и достижениям знаменитых импрессионистов?</w:t>
      </w:r>
    </w:p>
    <w:p w14:paraId="7CD7EA2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6. Благодаря какому пейзажу Клода Оскара Моне возникло направление импрессионизм? </w:t>
      </w:r>
    </w:p>
    <w:p w14:paraId="023EB98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7. Динамичный, многоликий мир зрелищ и развлечений был излюбленным мотивом живописи этого художника-импрессиониста. Кого? </w:t>
      </w:r>
    </w:p>
    <w:p w14:paraId="3B6138E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8. От чего отказался Роден в своих работах? </w:t>
      </w:r>
    </w:p>
    <w:p w14:paraId="1BD0D83B" w14:textId="77777777" w:rsidR="009C777A" w:rsidRPr="00200FBB" w:rsidRDefault="009C777A" w:rsidP="000151B9">
      <w:pPr>
        <w:spacing w:after="0" w:line="360" w:lineRule="auto"/>
        <w:ind w:firstLine="567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200FBB">
        <w:rPr>
          <w:rFonts w:ascii="Times New Roman" w:hAnsi="Times New Roman"/>
          <w:spacing w:val="-4"/>
          <w:sz w:val="24"/>
          <w:szCs w:val="24"/>
          <w:lang w:eastAsia="ru-RU"/>
        </w:rPr>
        <w:t xml:space="preserve">9. Родоначальником и крупнейшим представителем импрессионизма в музыке является … </w:t>
      </w:r>
    </w:p>
    <w:p w14:paraId="3603FF8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10. Небольшая пьеса лирического характера – это</w:t>
      </w:r>
    </w:p>
    <w:p w14:paraId="526F1C2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Критерии оценки  практической работы</w:t>
      </w:r>
    </w:p>
    <w:p w14:paraId="0B973DB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1-4 правильных ответов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0,4 - 1,6 б.           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>«2»</w:t>
      </w:r>
    </w:p>
    <w:p w14:paraId="4428390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5-7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2 - 2,8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«3»</w:t>
      </w:r>
    </w:p>
    <w:p w14:paraId="5620925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8-9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3,2-3,6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«4»</w:t>
      </w:r>
    </w:p>
    <w:p w14:paraId="3A99FFE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 «5»</w:t>
      </w:r>
    </w:p>
    <w:p w14:paraId="40FBDA0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</w:p>
    <w:p w14:paraId="18E8EBFB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 xml:space="preserve">Практическая работа по теме 11.1. </w:t>
      </w: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Модерн, 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теме 1.2. Модернизм</w:t>
      </w:r>
    </w:p>
    <w:p w14:paraId="3AB1CC0F" w14:textId="77777777" w:rsidR="009C777A" w:rsidRPr="000151B9" w:rsidRDefault="009C777A" w:rsidP="00200FBB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Практическая работа включает 10 вопросов с написанием правильного ответа. Каждый вопрос оценивается в 0,4 балла. Максимальное количество баллов за практическую работу – 4.</w:t>
      </w:r>
    </w:p>
    <w:p w14:paraId="51EE270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1. Что гармонично сочетается в особняке Тасселя?</w:t>
      </w:r>
    </w:p>
    <w:p w14:paraId="385D022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2. Как в Австрии называется стиль модерн?</w:t>
      </w:r>
    </w:p>
    <w:p w14:paraId="63276EBF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3. В какой стране возник термин «модерн»</w:t>
      </w:r>
    </w:p>
    <w:p w14:paraId="7AD08F8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4. Архитектор, спроектировавший Ярославский вокзал в Москве</w:t>
      </w:r>
    </w:p>
    <w:p w14:paraId="2E1EBE0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5. Цикл картин австрийского художника Густава Климта, посвящённый композитору Людвигу ван Бетховену называется</w:t>
      </w:r>
    </w:p>
    <w:p w14:paraId="6C6BFA5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6. Он создавал новые мифы и новый, фантастически преображенный мир. Кто?</w:t>
      </w:r>
    </w:p>
    <w:p w14:paraId="05709F0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7. В преобразование мира красотой, творчеством и искусством верил и композитор … Кто?</w:t>
      </w:r>
    </w:p>
    <w:p w14:paraId="4C9074F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8. Автор картин «Одиссей и Навзикая», «Похищение Европы».</w:t>
      </w:r>
    </w:p>
    <w:p w14:paraId="5CE47A9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9. «Поэма экстаза» написана в форме сонатного …, все части которого наполнены яркими эмоциональными всплесками и спонтанными контрастами. Вставьте пропущенное слово.</w:t>
      </w:r>
    </w:p>
    <w:p w14:paraId="443F5ED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10. … образ которого всецело взят из искусства, несет на себе груз историко-художественных ассоциаций и представляет собой вариацию на извечную тему «демонического». Напишите название картины.</w:t>
      </w:r>
    </w:p>
    <w:p w14:paraId="4E2697ED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Критерии оценки  практической работы</w:t>
      </w:r>
    </w:p>
    <w:p w14:paraId="399F4AE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1-4 правильных ответов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0,4 - 1,6 б.           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>«2»</w:t>
      </w:r>
    </w:p>
    <w:p w14:paraId="2F0A01D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5-7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2 - 2,8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«3»</w:t>
      </w:r>
    </w:p>
    <w:p w14:paraId="2DF4B71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8-9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3,2-3,6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«4»</w:t>
      </w:r>
    </w:p>
    <w:p w14:paraId="202008F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 «5»</w:t>
      </w:r>
    </w:p>
    <w:p w14:paraId="0804433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</w:p>
    <w:p w14:paraId="2692A4BD" w14:textId="77777777" w:rsidR="009C777A" w:rsidRPr="00200FBB" w:rsidRDefault="009C777A" w:rsidP="000151B9">
      <w:pPr>
        <w:spacing w:after="0" w:line="36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Практическая работа по теме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 xml:space="preserve"> 11.3. Синтез в искусстве </w:t>
      </w:r>
      <w:r>
        <w:rPr>
          <w:rFonts w:ascii="Times New Roman" w:hAnsi="Times New Roman"/>
          <w:b/>
          <w:bCs/>
          <w:sz w:val="24"/>
          <w:szCs w:val="24"/>
          <w:lang w:val="en-US" w:eastAsia="ru-RU"/>
        </w:rPr>
        <w:t>XX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 xml:space="preserve"> века</w:t>
      </w:r>
    </w:p>
    <w:p w14:paraId="62C6BCC0" w14:textId="77777777" w:rsidR="009C777A" w:rsidRPr="00562631" w:rsidRDefault="009C777A" w:rsidP="00562631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562631">
        <w:rPr>
          <w:rFonts w:ascii="Times New Roman" w:hAnsi="Times New Roman"/>
          <w:b/>
          <w:sz w:val="24"/>
          <w:szCs w:val="24"/>
          <w:lang w:eastAsia="ru-RU"/>
        </w:rPr>
        <w:t>Вариант 1</w:t>
      </w:r>
    </w:p>
    <w:p w14:paraId="7D4406A2" w14:textId="77777777" w:rsidR="009C777A" w:rsidRPr="000151B9" w:rsidRDefault="009C777A" w:rsidP="00200FBB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Практическая работа включает 10 вопросов с написанием правильного ответа. Каждый вопрос оценивается в 0,4 балла. Максимальное количество баллов за практическую работу – 4.</w:t>
      </w:r>
    </w:p>
    <w:p w14:paraId="35BF82D7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1. Выявив скрытую игру настроения героя, обнаружить которую можно в случайных разговорах, малозначительных событиях он дополнил новыми приемами актерскую игру. Кто?</w:t>
      </w:r>
    </w:p>
    <w:p w14:paraId="0F0B540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2. Драматург и театральный критик начала 20-х гг ХХ века. </w:t>
      </w:r>
    </w:p>
    <w:p w14:paraId="40A3C69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3. Они организовали режиссерский Московский Художественно-общедоступный театр (МХТ). Кто?</w:t>
      </w:r>
    </w:p>
    <w:p w14:paraId="66078412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4. Катарсис – это </w:t>
      </w:r>
    </w:p>
    <w:p w14:paraId="49629D3A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5. Искусство психологической правды опиралось на концепцию, известную как система… , которая позволила выявить психологическое взаимодействие человека со средой, обществом, миром, показать его сопричастность будущей жизни. Как называется система?</w:t>
      </w:r>
    </w:p>
    <w:p w14:paraId="6736891E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6. В совершенно ином ключе строил концепцию театра немец</w:t>
      </w:r>
      <w:r w:rsidRPr="000151B9">
        <w:rPr>
          <w:rFonts w:ascii="Times New Roman" w:hAnsi="Times New Roman"/>
          <w:sz w:val="24"/>
          <w:szCs w:val="24"/>
          <w:lang w:eastAsia="ru-RU"/>
        </w:rPr>
        <w:softHyphen/>
        <w:t>кий режиссер и драматург … Кто?</w:t>
      </w:r>
    </w:p>
    <w:p w14:paraId="323735F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7. Он хотел не передачи чувств, а отчета о событиях, поэтому стремился дистанцировать зрителей от происходящего на сцене. Кто?</w:t>
      </w:r>
    </w:p>
    <w:p w14:paraId="0B1D2390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lastRenderedPageBreak/>
        <w:t>8. Напишите режиссера пьесы «Добрый человек из Сычуани» (1938-1940)</w:t>
      </w:r>
    </w:p>
    <w:p w14:paraId="77EA09F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9. Психологическая правда, во многом определившая лицо МХТ, тонко просвечивает в прозе и драматургии – мастера «скрытого драматизма» будничного дня. Кого?</w:t>
      </w:r>
    </w:p>
    <w:p w14:paraId="688CA9C8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10. Эта пьеса А. Чехова стала визитной карточкой МХТа. Какая? </w:t>
      </w:r>
    </w:p>
    <w:p w14:paraId="775A5D42" w14:textId="77777777" w:rsidR="009C777A" w:rsidRPr="000151B9" w:rsidRDefault="009C777A" w:rsidP="00562631">
      <w:pPr>
        <w:spacing w:after="0" w:line="360" w:lineRule="auto"/>
        <w:ind w:firstLine="567"/>
        <w:jc w:val="center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Вариант 2</w:t>
      </w:r>
    </w:p>
    <w:p w14:paraId="60B893A0" w14:textId="77777777" w:rsidR="009C777A" w:rsidRPr="000151B9" w:rsidRDefault="009C777A" w:rsidP="00562631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Практическая работа включает 10 вопросов с написанием правильного ответа. Каждый вопрос оценивается в 0,4 балла. Максимальное количество баллов за практическую работу – 4.</w:t>
      </w:r>
    </w:p>
    <w:p w14:paraId="24045BA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1. Высшая точка в развитии  сюжета</w:t>
      </w:r>
    </w:p>
    <w:p w14:paraId="563C2F04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2. Расстановка персонажей и обстоятельств, предваряющих начало действия</w:t>
      </w:r>
    </w:p>
    <w:p w14:paraId="5DE48C2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3. Режиссер фильма «Броненосец «Потемкин» (1925г.)</w:t>
      </w:r>
    </w:p>
    <w:p w14:paraId="23E0F2D5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4. Достоверность факта в кино получила новый виток в очнувшейся от кошмаров фашизма Италии, дав жизнь новому стилю в кинематографе. Какому? </w:t>
      </w:r>
    </w:p>
    <w:p w14:paraId="07D0A03C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5. Фильм «Репетиция оркестра» является его детищем. Назовите режиссера.</w:t>
      </w:r>
    </w:p>
    <w:p w14:paraId="699FE2E1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6. Додекафония – это</w:t>
      </w:r>
    </w:p>
    <w:p w14:paraId="35CFBDB6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7. Кантата А. Веберна написана на стихи поэтессы и художницы ХаймеЙоне. Название кантаты. </w:t>
      </w:r>
    </w:p>
    <w:p w14:paraId="7DADBF2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8. Какой балет был написан С. Прокофьевым в духе «новой простоты»?</w:t>
      </w:r>
    </w:p>
    <w:p w14:paraId="0D8AA19F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9. Алеаторика – это</w:t>
      </w:r>
    </w:p>
    <w:p w14:paraId="1A6706A3" w14:textId="77777777" w:rsidR="009C777A" w:rsidRPr="000151B9" w:rsidRDefault="009C777A" w:rsidP="000151B9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10. Свободно кочуя по историческим эпохам и выделяя их общие черты, Шнитке создал универсальный композиционный метод – сочетание различных стилевых пластов, своеобразный синтез времен. Что это за метод? </w:t>
      </w:r>
    </w:p>
    <w:p w14:paraId="7D7665B1" w14:textId="77777777" w:rsidR="009C777A" w:rsidRPr="000151B9" w:rsidRDefault="009C777A" w:rsidP="00562631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b/>
          <w:bCs/>
          <w:sz w:val="24"/>
          <w:szCs w:val="24"/>
          <w:lang w:eastAsia="ru-RU"/>
        </w:rPr>
        <w:t>Критерии оценки  практической работы</w:t>
      </w:r>
    </w:p>
    <w:p w14:paraId="42282645" w14:textId="77777777" w:rsidR="009C777A" w:rsidRPr="000151B9" w:rsidRDefault="009C777A" w:rsidP="00562631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 xml:space="preserve">1-4 правильных ответов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0,4 - 1,6 б.            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>«2»</w:t>
      </w:r>
    </w:p>
    <w:p w14:paraId="1950FF5C" w14:textId="77777777" w:rsidR="009C777A" w:rsidRPr="000151B9" w:rsidRDefault="009C777A" w:rsidP="00562631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5-7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2 - 2,8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«3»</w:t>
      </w:r>
    </w:p>
    <w:p w14:paraId="53611B2D" w14:textId="77777777" w:rsidR="009C777A" w:rsidRPr="000151B9" w:rsidRDefault="009C777A" w:rsidP="00562631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8-9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3,2-3,6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«4»</w:t>
      </w:r>
    </w:p>
    <w:p w14:paraId="4F5C7460" w14:textId="77777777" w:rsidR="009C777A" w:rsidRPr="000151B9" w:rsidRDefault="009C777A" w:rsidP="00562631">
      <w:pPr>
        <w:spacing w:after="0" w:line="360" w:lineRule="auto"/>
        <w:ind w:firstLine="567"/>
        <w:rPr>
          <w:rFonts w:ascii="Times New Roman" w:hAnsi="Times New Roman"/>
          <w:sz w:val="24"/>
          <w:szCs w:val="24"/>
          <w:lang w:eastAsia="ru-RU"/>
        </w:rPr>
      </w:pPr>
      <w:r w:rsidRPr="000151B9">
        <w:rPr>
          <w:rFonts w:ascii="Times New Roman" w:hAnsi="Times New Roman"/>
          <w:sz w:val="24"/>
          <w:szCs w:val="24"/>
          <w:lang w:eastAsia="ru-RU"/>
        </w:rPr>
        <w:t>10 правильных ответов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4 б.</w:t>
      </w:r>
      <w:r w:rsidRPr="000151B9">
        <w:rPr>
          <w:rFonts w:ascii="Times New Roman" w:hAnsi="Times New Roman"/>
          <w:sz w:val="24"/>
          <w:szCs w:val="24"/>
          <w:lang w:eastAsia="ru-RU"/>
        </w:rPr>
        <w:tab/>
        <w:t xml:space="preserve">                       «5»</w:t>
      </w:r>
    </w:p>
    <w:p w14:paraId="28E9575A" w14:textId="77777777" w:rsidR="009C777A" w:rsidRPr="00C56823" w:rsidRDefault="009C777A" w:rsidP="00D017E9">
      <w:pPr>
        <w:pStyle w:val="2"/>
        <w:pageBreakBefore/>
      </w:pPr>
      <w:bookmarkStart w:id="17" w:name="_Toc159244923"/>
      <w:r>
        <w:rPr>
          <w:rFonts w:ascii="Times New Roman" w:hAnsi="Times New Roman"/>
        </w:rPr>
        <w:t xml:space="preserve">2.2. </w:t>
      </w:r>
      <w:r w:rsidRPr="00C56823">
        <w:t>Перечень вопросов и заданий для промежуточной аттестации</w:t>
      </w:r>
      <w:bookmarkEnd w:id="17"/>
      <w:r w:rsidRPr="00C56823">
        <w:t xml:space="preserve"> </w:t>
      </w:r>
    </w:p>
    <w:p w14:paraId="1AC8CE52" w14:textId="77777777" w:rsidR="009C777A" w:rsidRDefault="009C777A" w:rsidP="00D017E9">
      <w:pPr>
        <w:tabs>
          <w:tab w:val="left" w:pos="900"/>
        </w:tabs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14:paraId="249FE33A" w14:textId="77777777" w:rsidR="009C777A" w:rsidRPr="00C56823" w:rsidRDefault="009C777A" w:rsidP="00D017E9">
      <w:pPr>
        <w:tabs>
          <w:tab w:val="left" w:pos="900"/>
        </w:tabs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C56823">
        <w:rPr>
          <w:rFonts w:ascii="Times New Roman" w:hAnsi="Times New Roman"/>
          <w:sz w:val="24"/>
          <w:szCs w:val="24"/>
        </w:rPr>
        <w:t xml:space="preserve">ФОС предназначен для контроля и оценки результатов освоения предмета </w:t>
      </w:r>
      <w:r>
        <w:rPr>
          <w:rFonts w:ascii="Times New Roman" w:hAnsi="Times New Roman"/>
          <w:sz w:val="24"/>
          <w:szCs w:val="24"/>
        </w:rPr>
        <w:t>ПОО.01 «Мировая художественная культура».</w:t>
      </w:r>
    </w:p>
    <w:p w14:paraId="24DCEDD5" w14:textId="77777777" w:rsidR="009C777A" w:rsidRPr="00C56823" w:rsidRDefault="009C777A" w:rsidP="00D017E9">
      <w:pPr>
        <w:tabs>
          <w:tab w:val="left" w:pos="900"/>
        </w:tabs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C56823">
        <w:rPr>
          <w:rFonts w:ascii="Times New Roman" w:hAnsi="Times New Roman"/>
          <w:sz w:val="24"/>
          <w:szCs w:val="24"/>
        </w:rPr>
        <w:t xml:space="preserve">Форма: </w:t>
      </w:r>
      <w:r>
        <w:rPr>
          <w:rFonts w:ascii="Times New Roman" w:hAnsi="Times New Roman"/>
          <w:sz w:val="24"/>
          <w:szCs w:val="24"/>
        </w:rPr>
        <w:t>Дифференцированный зачет</w:t>
      </w:r>
      <w:r w:rsidRPr="00C56823">
        <w:rPr>
          <w:rFonts w:ascii="Times New Roman" w:hAnsi="Times New Roman"/>
          <w:color w:val="FF0000"/>
          <w:sz w:val="24"/>
          <w:szCs w:val="24"/>
        </w:rPr>
        <w:t>.</w:t>
      </w:r>
    </w:p>
    <w:p w14:paraId="4A9CBBFA" w14:textId="77777777" w:rsidR="009C777A" w:rsidRDefault="009C777A" w:rsidP="00D017E9">
      <w:pPr>
        <w:pStyle w:val="af1"/>
        <w:spacing w:line="360" w:lineRule="auto"/>
        <w:jc w:val="both"/>
        <w:rPr>
          <w:b/>
          <w:bCs/>
        </w:rPr>
      </w:pPr>
    </w:p>
    <w:p w14:paraId="79E4371D" w14:textId="77777777" w:rsidR="009C777A" w:rsidRPr="0085354C" w:rsidRDefault="009C777A" w:rsidP="00D017E9">
      <w:pPr>
        <w:pStyle w:val="af1"/>
        <w:spacing w:line="360" w:lineRule="auto"/>
        <w:jc w:val="center"/>
        <w:rPr>
          <w:b/>
          <w:bCs/>
        </w:rPr>
      </w:pPr>
      <w:r w:rsidRPr="0085354C">
        <w:rPr>
          <w:b/>
          <w:bCs/>
        </w:rPr>
        <w:t xml:space="preserve">Перечень </w:t>
      </w:r>
      <w:r>
        <w:rPr>
          <w:b/>
          <w:bCs/>
        </w:rPr>
        <w:t>билетов</w:t>
      </w:r>
      <w:r w:rsidRPr="0085354C">
        <w:rPr>
          <w:b/>
          <w:bCs/>
        </w:rPr>
        <w:t xml:space="preserve"> для промежуточной аттестации</w:t>
      </w:r>
    </w:p>
    <w:p w14:paraId="432356CF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 xml:space="preserve">Билет 1 </w:t>
      </w:r>
    </w:p>
    <w:p w14:paraId="3DC62608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1. Понятие художественной культуры. Виды искусства. Их специфика. </w:t>
      </w:r>
    </w:p>
    <w:p w14:paraId="75ADCAC8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2. Виды музыки. </w:t>
      </w:r>
    </w:p>
    <w:p w14:paraId="27495E9B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3. Опознать произведение искусства </w:t>
      </w:r>
    </w:p>
    <w:p w14:paraId="44BF3534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 xml:space="preserve">Билет 2 </w:t>
      </w:r>
    </w:p>
    <w:p w14:paraId="7668DE02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1. Наскальная живопись древнейших времён. Основные этапы развития. </w:t>
      </w:r>
    </w:p>
    <w:p w14:paraId="3019F5ED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2. Музыка как вид искусства. Происхождение музыки. </w:t>
      </w:r>
    </w:p>
    <w:p w14:paraId="6EFC6108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3. Опознать произведение искусства </w:t>
      </w:r>
    </w:p>
    <w:p w14:paraId="63236B3D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 xml:space="preserve">Билет 3 </w:t>
      </w:r>
    </w:p>
    <w:p w14:paraId="60D5DC66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1. Синкретизм первобытнообщинной культуры. </w:t>
      </w:r>
    </w:p>
    <w:p w14:paraId="07751BB6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2. Музыкальные инструменты. Виды музыкальных инструментов. </w:t>
      </w:r>
    </w:p>
    <w:p w14:paraId="32B4C2C0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3. Опознать произведение искусства </w:t>
      </w:r>
    </w:p>
    <w:p w14:paraId="5BA00AFA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 xml:space="preserve">Билет 4 </w:t>
      </w:r>
    </w:p>
    <w:p w14:paraId="25D200BF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1. Живопись и архитектура первобытнообщинной культуры. </w:t>
      </w:r>
    </w:p>
    <w:p w14:paraId="047376C2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2. Стадии развития музыки. </w:t>
      </w:r>
    </w:p>
    <w:p w14:paraId="5C9F9C02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3. Опознать произведение искусства </w:t>
      </w:r>
    </w:p>
    <w:p w14:paraId="7230E705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 xml:space="preserve">Билет 5 </w:t>
      </w:r>
    </w:p>
    <w:p w14:paraId="591B930A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1. Архитектура Древнего царства в искусстве Египта. </w:t>
      </w:r>
    </w:p>
    <w:p w14:paraId="11E4D9F3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2. Средства музыкальной выразительности. </w:t>
      </w:r>
    </w:p>
    <w:p w14:paraId="138A07A9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3. Опознать произведение искусства </w:t>
      </w:r>
    </w:p>
    <w:p w14:paraId="3154A3B4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 xml:space="preserve">Билет 6 </w:t>
      </w:r>
    </w:p>
    <w:p w14:paraId="17190AE8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1. Особенности художественной культуры Древней Греции. </w:t>
      </w:r>
    </w:p>
    <w:p w14:paraId="36C429F1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2. Исторический стиль как отражение культурных особенностей эпохи. </w:t>
      </w:r>
    </w:p>
    <w:p w14:paraId="1E89DD37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3. Опознать произведение искусства </w:t>
      </w:r>
    </w:p>
    <w:p w14:paraId="29F85894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 xml:space="preserve">Билет 7 </w:t>
      </w:r>
    </w:p>
    <w:p w14:paraId="376AF830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1. Архитектурные новшества Древнего Рима. </w:t>
      </w:r>
    </w:p>
    <w:p w14:paraId="1DC01BC9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2. Музыкальный стиль. </w:t>
      </w:r>
    </w:p>
    <w:p w14:paraId="6DF6B965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3. Опознать произведение искусства </w:t>
      </w:r>
    </w:p>
    <w:p w14:paraId="2D334D8E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 xml:space="preserve">Билет 8 </w:t>
      </w:r>
    </w:p>
    <w:p w14:paraId="24330FCA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1. Архитектура Древней Греции. </w:t>
      </w:r>
    </w:p>
    <w:p w14:paraId="55F16BA2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2. Музыка Древнего мира. </w:t>
      </w:r>
    </w:p>
    <w:p w14:paraId="29BB08FC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3. Опознать произведение искусства </w:t>
      </w:r>
    </w:p>
    <w:p w14:paraId="07546AF1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 xml:space="preserve">Билет 9 </w:t>
      </w:r>
    </w:p>
    <w:p w14:paraId="4C97464A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1. Храмовый комплекс Древнего Египта. Храм как место встречи солнечного бога с людьми. </w:t>
      </w:r>
    </w:p>
    <w:p w14:paraId="62705B33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2. Исторический стиль как отражение культурных особенностей эпохи. Яркие представители музыкальных стилей эпохи барокко. </w:t>
      </w:r>
    </w:p>
    <w:p w14:paraId="0B6796F6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3. Опознать произведение искусства </w:t>
      </w:r>
    </w:p>
    <w:p w14:paraId="20171045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>Билет 10</w:t>
      </w:r>
    </w:p>
    <w:p w14:paraId="2FD7E3AF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1. Пантеон и Колизей – отражение славы и величия Древнего Рима. </w:t>
      </w:r>
    </w:p>
    <w:p w14:paraId="08468865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2. Музыка Возрождения (от «строгого письма» Д. Палестрины к мадригалу </w:t>
      </w:r>
    </w:p>
    <w:p w14:paraId="14EB39AD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К. Джезуальдо). </w:t>
      </w:r>
    </w:p>
    <w:p w14:paraId="1F10510E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3. Опознать произведение искусства </w:t>
      </w:r>
    </w:p>
    <w:p w14:paraId="50024A32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 xml:space="preserve">Билет 11 </w:t>
      </w:r>
    </w:p>
    <w:p w14:paraId="02E53E47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1. Особенности художественной культуры Средневековья. </w:t>
      </w:r>
    </w:p>
    <w:p w14:paraId="2F92E2AA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2. Исторический стиль как отражение культурных особенностей эпохи. Классицизм. </w:t>
      </w:r>
    </w:p>
    <w:p w14:paraId="310E686E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3. Опознать произведение искусства </w:t>
      </w:r>
    </w:p>
    <w:p w14:paraId="10C9182F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 xml:space="preserve">Билет 12 </w:t>
      </w:r>
    </w:p>
    <w:p w14:paraId="0DB17CD9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1. Зодчество Древней Руси. </w:t>
      </w:r>
    </w:p>
    <w:p w14:paraId="6D0F4607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2. Симфонизм венской классической школы музыки (Й. Гайдн, В.А. Моцарт, Л. ван Бетховен). </w:t>
      </w:r>
    </w:p>
    <w:p w14:paraId="7DFE7965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3. Опознать произведение искусства </w:t>
      </w:r>
    </w:p>
    <w:p w14:paraId="26840577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 xml:space="preserve">Билет 13 </w:t>
      </w:r>
    </w:p>
    <w:p w14:paraId="31D25DC1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1. Архитектура Средневековья. </w:t>
      </w:r>
    </w:p>
    <w:p w14:paraId="6E637F71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2. Исторический стиль как отражение культурных особенностей эпохи. Романтизм. </w:t>
      </w:r>
    </w:p>
    <w:p w14:paraId="7A1CF314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3. Опознать произведение искусства </w:t>
      </w:r>
    </w:p>
    <w:p w14:paraId="43A64F29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 xml:space="preserve">Билет 14 </w:t>
      </w:r>
    </w:p>
    <w:p w14:paraId="5E37AC56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1. Иконопись и ее ведущая роль в изобразительном искусстве Древней Руси. </w:t>
      </w:r>
    </w:p>
    <w:p w14:paraId="18DB5448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2. Стили современной музыки. Авангардизм. </w:t>
      </w:r>
    </w:p>
    <w:p w14:paraId="313D1D5B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3. Опознать произведение искусства </w:t>
      </w:r>
    </w:p>
    <w:p w14:paraId="109C05AD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 xml:space="preserve">Билет 15. </w:t>
      </w:r>
    </w:p>
    <w:p w14:paraId="4C927A9D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1. Художественная культура Междуречья </w:t>
      </w:r>
    </w:p>
    <w:p w14:paraId="2A76BECA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2. Своеобразие русского модерна в музыке и театре (А.Н. Скрябин, Русские сезоны в Париже). </w:t>
      </w:r>
    </w:p>
    <w:p w14:paraId="2882187C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3. Опознать произведение искусства </w:t>
      </w:r>
    </w:p>
    <w:p w14:paraId="21F2235E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 xml:space="preserve">Билет 16. </w:t>
      </w:r>
    </w:p>
    <w:p w14:paraId="61438A37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1. Древнегреческий театр. Его конструкция. Спектакль и актёры. </w:t>
      </w:r>
    </w:p>
    <w:p w14:paraId="771A3B3D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2. Стили современной музыки. Экспрессионизм. </w:t>
      </w:r>
    </w:p>
    <w:p w14:paraId="445F9C81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3. Опознать произведение искусства </w:t>
      </w:r>
    </w:p>
    <w:p w14:paraId="2303D8C2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 xml:space="preserve">Билет 17 </w:t>
      </w:r>
    </w:p>
    <w:p w14:paraId="659F406C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1. Живопись раннего Возрождения. </w:t>
      </w:r>
    </w:p>
    <w:p w14:paraId="2977670C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2. Музыкальное искусство второй половины XX в. («Битлз», «ПинкФлойд», электронная музыка). </w:t>
      </w:r>
    </w:p>
    <w:p w14:paraId="64B8FBD8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3. Опознать произведение искусства </w:t>
      </w:r>
    </w:p>
    <w:p w14:paraId="27A2680F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 xml:space="preserve">Билет 18 </w:t>
      </w:r>
    </w:p>
    <w:p w14:paraId="1C7ED215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1. Особенности художественной культуры доколумбовой Америки. </w:t>
      </w:r>
    </w:p>
    <w:p w14:paraId="484E1FCF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2. Творчество И.С. Баха как ярчайшее явление музыки барокко (жанры, полифония, светское и церковное начала). </w:t>
      </w:r>
    </w:p>
    <w:p w14:paraId="78271A2B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3. Опознать произведение искусства </w:t>
      </w:r>
    </w:p>
    <w:p w14:paraId="0F23D8E3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 xml:space="preserve">Билет 19 </w:t>
      </w:r>
    </w:p>
    <w:p w14:paraId="6D443A47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1. Шатровые и столпные храмы в русской архитектуре. </w:t>
      </w:r>
    </w:p>
    <w:p w14:paraId="6D7CB060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2. Творчество композиторов Могучей кучки. </w:t>
      </w:r>
    </w:p>
    <w:p w14:paraId="63873302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3. Опознать произведение искусства </w:t>
      </w:r>
    </w:p>
    <w:p w14:paraId="54BCAF5D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 xml:space="preserve">Билет 20 </w:t>
      </w:r>
    </w:p>
    <w:p w14:paraId="65A0623E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1. Развитие русской иконописи. Русские иконописцы. </w:t>
      </w:r>
    </w:p>
    <w:p w14:paraId="54E5CE19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2. М.И. Глинка – родоначальник классической русской музыки (на примере оперы «Жизнь за царя»). </w:t>
      </w:r>
    </w:p>
    <w:p w14:paraId="0F206C4D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3. Опознать произведение искусства </w:t>
      </w:r>
    </w:p>
    <w:p w14:paraId="69E789EE" w14:textId="77777777" w:rsidR="009C777A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color w:val="000000"/>
          <w:sz w:val="24"/>
          <w:szCs w:val="24"/>
        </w:rPr>
      </w:pPr>
    </w:p>
    <w:p w14:paraId="72A365FF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 xml:space="preserve">Список произведений </w:t>
      </w:r>
      <w:r w:rsidRPr="000151B9">
        <w:rPr>
          <w:rFonts w:ascii="Times New Roman" w:hAnsi="Times New Roman"/>
          <w:color w:val="000000"/>
          <w:sz w:val="24"/>
          <w:szCs w:val="24"/>
        </w:rPr>
        <w:t xml:space="preserve">(вопрос № 3 билетов) </w:t>
      </w:r>
    </w:p>
    <w:p w14:paraId="018CCF1E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 xml:space="preserve">Архитектура: </w:t>
      </w:r>
    </w:p>
    <w:p w14:paraId="11F25F88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 w:cs="Courier New"/>
          <w:color w:val="000000"/>
          <w:sz w:val="24"/>
          <w:szCs w:val="24"/>
        </w:rPr>
        <w:t xml:space="preserve">1. </w:t>
      </w:r>
      <w:r w:rsidRPr="000151B9">
        <w:rPr>
          <w:rFonts w:ascii="Times New Roman" w:hAnsi="Times New Roman"/>
          <w:color w:val="000000"/>
          <w:sz w:val="24"/>
          <w:szCs w:val="24"/>
        </w:rPr>
        <w:t xml:space="preserve">Ступенчатая пирамида Джосера (Египет) </w:t>
      </w:r>
    </w:p>
    <w:p w14:paraId="1A47AFA3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 w:cs="Courier New"/>
          <w:color w:val="000000"/>
          <w:sz w:val="24"/>
          <w:szCs w:val="24"/>
        </w:rPr>
        <w:t xml:space="preserve">2. </w:t>
      </w:r>
      <w:r w:rsidRPr="000151B9">
        <w:rPr>
          <w:rFonts w:ascii="Times New Roman" w:hAnsi="Times New Roman"/>
          <w:color w:val="000000"/>
          <w:sz w:val="24"/>
          <w:szCs w:val="24"/>
        </w:rPr>
        <w:t xml:space="preserve">Колизей (Древний Рим) </w:t>
      </w:r>
    </w:p>
    <w:p w14:paraId="4B29CD47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 w:cs="Courier New"/>
          <w:color w:val="000000"/>
          <w:sz w:val="24"/>
          <w:szCs w:val="24"/>
        </w:rPr>
        <w:t xml:space="preserve">3. </w:t>
      </w:r>
      <w:r w:rsidRPr="000151B9">
        <w:rPr>
          <w:rFonts w:ascii="Times New Roman" w:hAnsi="Times New Roman"/>
          <w:color w:val="000000"/>
          <w:sz w:val="24"/>
          <w:szCs w:val="24"/>
        </w:rPr>
        <w:t xml:space="preserve">Парфенон" Афинского акрополя </w:t>
      </w:r>
    </w:p>
    <w:p w14:paraId="1DB502CF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 w:cs="Courier New"/>
          <w:color w:val="000000"/>
          <w:sz w:val="24"/>
          <w:szCs w:val="24"/>
        </w:rPr>
        <w:t xml:space="preserve">4. </w:t>
      </w:r>
      <w:r w:rsidRPr="000151B9">
        <w:rPr>
          <w:rFonts w:ascii="Times New Roman" w:hAnsi="Times New Roman"/>
          <w:color w:val="000000"/>
          <w:sz w:val="24"/>
          <w:szCs w:val="24"/>
        </w:rPr>
        <w:t xml:space="preserve">Успенский собор Московского Кремля, Др. Русь </w:t>
      </w:r>
    </w:p>
    <w:p w14:paraId="44399178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 w:cs="Courier New"/>
          <w:color w:val="000000"/>
          <w:sz w:val="24"/>
          <w:szCs w:val="24"/>
        </w:rPr>
        <w:t xml:space="preserve">5. </w:t>
      </w:r>
      <w:r w:rsidRPr="000151B9">
        <w:rPr>
          <w:rFonts w:ascii="Times New Roman" w:hAnsi="Times New Roman"/>
          <w:color w:val="000000"/>
          <w:sz w:val="24"/>
          <w:szCs w:val="24"/>
        </w:rPr>
        <w:t xml:space="preserve">Собор Святой Софии (Киев) </w:t>
      </w:r>
    </w:p>
    <w:p w14:paraId="6F8E935D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 w:cs="Courier New"/>
          <w:color w:val="000000"/>
          <w:sz w:val="24"/>
          <w:szCs w:val="24"/>
        </w:rPr>
        <w:t xml:space="preserve">6. </w:t>
      </w:r>
      <w:r w:rsidRPr="000151B9">
        <w:rPr>
          <w:rFonts w:ascii="Times New Roman" w:hAnsi="Times New Roman"/>
          <w:color w:val="000000"/>
          <w:sz w:val="24"/>
          <w:szCs w:val="24"/>
        </w:rPr>
        <w:t xml:space="preserve">Реймский собор (средневековье) </w:t>
      </w:r>
    </w:p>
    <w:p w14:paraId="4BB850C5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 w:cs="Courier New"/>
          <w:color w:val="000000"/>
          <w:sz w:val="24"/>
          <w:szCs w:val="24"/>
        </w:rPr>
        <w:t xml:space="preserve">7. </w:t>
      </w:r>
      <w:r w:rsidRPr="000151B9">
        <w:rPr>
          <w:rFonts w:ascii="Times New Roman" w:hAnsi="Times New Roman"/>
          <w:color w:val="000000"/>
          <w:sz w:val="24"/>
          <w:szCs w:val="24"/>
        </w:rPr>
        <w:t xml:space="preserve">Собор Нотр-Дам (Париж) </w:t>
      </w:r>
    </w:p>
    <w:p w14:paraId="78FF6450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 w:cs="Courier New"/>
          <w:color w:val="000000"/>
          <w:sz w:val="24"/>
          <w:szCs w:val="24"/>
        </w:rPr>
        <w:t xml:space="preserve">8. </w:t>
      </w:r>
      <w:r w:rsidRPr="000151B9">
        <w:rPr>
          <w:rFonts w:ascii="Times New Roman" w:hAnsi="Times New Roman"/>
          <w:color w:val="000000"/>
          <w:sz w:val="24"/>
          <w:szCs w:val="24"/>
        </w:rPr>
        <w:t xml:space="preserve">Храм Покрова на Нерли (Древняя Русь) </w:t>
      </w:r>
    </w:p>
    <w:p w14:paraId="78B84D97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 w:cs="Courier New"/>
          <w:color w:val="000000"/>
          <w:sz w:val="24"/>
          <w:szCs w:val="24"/>
        </w:rPr>
        <w:t xml:space="preserve">9. </w:t>
      </w:r>
      <w:r w:rsidRPr="000151B9">
        <w:rPr>
          <w:rFonts w:ascii="Times New Roman" w:hAnsi="Times New Roman"/>
          <w:color w:val="000000"/>
          <w:sz w:val="24"/>
          <w:szCs w:val="24"/>
        </w:rPr>
        <w:t xml:space="preserve">Соборная площадь в Пизе </w:t>
      </w:r>
    </w:p>
    <w:p w14:paraId="518595DC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 xml:space="preserve">Скульптура: </w:t>
      </w:r>
    </w:p>
    <w:p w14:paraId="0CD30A71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1. ГреческийКурос (греческая античность, архаика) </w:t>
      </w:r>
    </w:p>
    <w:p w14:paraId="17444BA6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2. Мирон «Дискобол» (Греция, классика, 5 в. до н.э.) </w:t>
      </w:r>
    </w:p>
    <w:p w14:paraId="3216D46E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3. Скульптура Реймского собора ( средневековье, готика) </w:t>
      </w:r>
    </w:p>
    <w:p w14:paraId="30E0517C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4. Рельеф Дмитриевского собора (Древняя Русь, Владимир) </w:t>
      </w:r>
    </w:p>
    <w:p w14:paraId="28A2CD80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 xml:space="preserve">Музыка: </w:t>
      </w:r>
    </w:p>
    <w:p w14:paraId="08B27DF9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1. Григорианский средневековый хорал </w:t>
      </w:r>
    </w:p>
    <w:p w14:paraId="42975E19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2. Древнерусские песнопения. </w:t>
      </w:r>
    </w:p>
    <w:p w14:paraId="4401B81A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3. Индийская рага. </w:t>
      </w:r>
    </w:p>
    <w:p w14:paraId="1100A12E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4. Китайские песнопения. </w:t>
      </w:r>
    </w:p>
    <w:p w14:paraId="60340C1E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5. Колокольный звон православных храмов. </w:t>
      </w:r>
    </w:p>
    <w:p w14:paraId="47C1D3C2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b/>
          <w:bCs/>
          <w:color w:val="000000"/>
          <w:sz w:val="24"/>
          <w:szCs w:val="24"/>
        </w:rPr>
        <w:t xml:space="preserve">Живопись: </w:t>
      </w:r>
    </w:p>
    <w:p w14:paraId="71E592CA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1. Рублев «Троица» (иконопись, Древняя Русь) </w:t>
      </w:r>
    </w:p>
    <w:p w14:paraId="0F3D3D02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2. «Музыкантши» (Древний Египет, монументальная живопись) </w:t>
      </w:r>
    </w:p>
    <w:p w14:paraId="3B5A1F50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3. Икона «Спас Нерукотворный» (А.Рублев) </w:t>
      </w:r>
    </w:p>
    <w:p w14:paraId="0B7012A3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4. Витражи собора Нотр-Дам </w:t>
      </w:r>
    </w:p>
    <w:p w14:paraId="6587B122" w14:textId="77777777" w:rsidR="009C777A" w:rsidRPr="000151B9" w:rsidRDefault="009C777A" w:rsidP="00562631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4"/>
          <w:szCs w:val="24"/>
        </w:rPr>
      </w:pPr>
      <w:r w:rsidRPr="000151B9">
        <w:rPr>
          <w:rFonts w:ascii="Times New Roman" w:hAnsi="Times New Roman"/>
          <w:color w:val="000000"/>
          <w:sz w:val="24"/>
          <w:szCs w:val="24"/>
        </w:rPr>
        <w:t xml:space="preserve">5. Фрески собора Святой Софии (Киев) </w:t>
      </w:r>
    </w:p>
    <w:p w14:paraId="21A34EDA" w14:textId="77777777" w:rsidR="009C777A" w:rsidRPr="0085354C" w:rsidRDefault="009C777A" w:rsidP="004839E2">
      <w:pPr>
        <w:spacing w:after="0" w:line="360" w:lineRule="auto"/>
        <w:rPr>
          <w:sz w:val="24"/>
          <w:szCs w:val="24"/>
        </w:rPr>
      </w:pPr>
    </w:p>
    <w:p w14:paraId="1114D172" w14:textId="77777777" w:rsidR="009C777A" w:rsidRPr="00C56823" w:rsidRDefault="009C777A" w:rsidP="001E45F7">
      <w:pPr>
        <w:pStyle w:val="10"/>
      </w:pPr>
      <w:bookmarkStart w:id="18" w:name="_Toc159244924"/>
      <w:r w:rsidRPr="001E45F7">
        <w:t>3.</w:t>
      </w:r>
      <w:r>
        <w:rPr>
          <w:rFonts w:ascii="Times New Roman" w:hAnsi="Times New Roman"/>
          <w:color w:val="70AD47"/>
        </w:rPr>
        <w:t xml:space="preserve"> </w:t>
      </w:r>
      <w:r w:rsidRPr="00C56823">
        <w:t>Рекомендуемая литература и иные источники</w:t>
      </w:r>
      <w:bookmarkEnd w:id="18"/>
    </w:p>
    <w:p w14:paraId="66B3CA7E" w14:textId="77777777" w:rsidR="009C777A" w:rsidRDefault="009C777A" w:rsidP="001068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1A6C39F0" w14:textId="77777777" w:rsidR="009C777A" w:rsidRPr="000151B9" w:rsidRDefault="009C777A" w:rsidP="000151B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</w:rPr>
      </w:pPr>
      <w:r w:rsidRPr="000151B9">
        <w:rPr>
          <w:rFonts w:ascii="Times New Roman" w:hAnsi="Times New Roman"/>
          <w:b/>
          <w:bCs/>
          <w:sz w:val="24"/>
          <w:szCs w:val="24"/>
        </w:rPr>
        <w:t>Основные источники:</w:t>
      </w:r>
    </w:p>
    <w:p w14:paraId="44F770D2" w14:textId="77777777" w:rsidR="009C777A" w:rsidRPr="000151B9" w:rsidRDefault="009C777A" w:rsidP="00332E24">
      <w:pPr>
        <w:pStyle w:val="a4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567"/>
        <w:contextualSpacing w:val="0"/>
        <w:jc w:val="both"/>
        <w:rPr>
          <w:rFonts w:ascii="Times New Roman" w:hAnsi="Times New Roman"/>
          <w:color w:val="263238"/>
          <w:sz w:val="24"/>
          <w:szCs w:val="24"/>
          <w:shd w:val="clear" w:color="auto" w:fill="FFFFFF"/>
        </w:rPr>
      </w:pPr>
      <w:r w:rsidRPr="000151B9">
        <w:rPr>
          <w:rFonts w:ascii="Times New Roman" w:hAnsi="Times New Roman"/>
          <w:color w:val="263238"/>
          <w:sz w:val="24"/>
          <w:szCs w:val="24"/>
          <w:shd w:val="clear" w:color="auto" w:fill="FFFFFF"/>
        </w:rPr>
        <w:t>Попов, Е. А. Мировая культура и искусство : учебное пособие для СПО / Е. А. Попов. — 2-е изд. — Саратов : Профобразование, 2021. — 154 c. — ISBN 978-5-4488-1135-7. — Текст : электронный // Цифровой образовательный ресурс IPR SMART : [сайт]. — URL: https://www.iprbookshop.ru/104907.html. — Режим доступа: для авторизир. пользователей</w:t>
      </w:r>
    </w:p>
    <w:p w14:paraId="63B010D0" w14:textId="77777777" w:rsidR="009C777A" w:rsidRPr="000151B9" w:rsidRDefault="009C777A" w:rsidP="00332E24">
      <w:pPr>
        <w:pStyle w:val="a4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567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0151B9">
        <w:rPr>
          <w:rFonts w:ascii="Times New Roman" w:hAnsi="Times New Roman"/>
          <w:bCs/>
          <w:sz w:val="24"/>
          <w:szCs w:val="24"/>
        </w:rPr>
        <w:t>Мировая художественная культура : учебно-методическое пособие для СПО / составители Н. А. Тимощук, С. Н. Мякинькова. — Саратов : Профобразование, 2021. — 66 c. — ISBN 978-5-4488-1233-0. — Текст : электронный // Цифровой образовательный ресурс IPR SMART : [сайт]. — URL: https://www.iprbookshop.ru/106833.html. — Режим доступа: для авторизир. пользователей. - DOI: https://doi.org/10.23682/106833</w:t>
      </w:r>
    </w:p>
    <w:p w14:paraId="7481E44F" w14:textId="77777777" w:rsidR="009C777A" w:rsidRDefault="009C777A" w:rsidP="000151B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620A85B" w14:textId="77777777" w:rsidR="009C777A" w:rsidRPr="000151B9" w:rsidRDefault="009C777A" w:rsidP="000151B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</w:rPr>
      </w:pPr>
      <w:r w:rsidRPr="000151B9">
        <w:rPr>
          <w:rFonts w:ascii="Times New Roman" w:hAnsi="Times New Roman"/>
          <w:b/>
          <w:bCs/>
          <w:sz w:val="24"/>
          <w:szCs w:val="24"/>
        </w:rPr>
        <w:t>Дополнительные источники:</w:t>
      </w:r>
    </w:p>
    <w:p w14:paraId="1DE77610" w14:textId="77777777" w:rsidR="009C777A" w:rsidRPr="000151B9" w:rsidRDefault="009C777A" w:rsidP="00332E24">
      <w:pPr>
        <w:pStyle w:val="a4"/>
        <w:numPr>
          <w:ilvl w:val="0"/>
          <w:numId w:val="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567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0151B9">
        <w:rPr>
          <w:rFonts w:ascii="Times New Roman" w:hAnsi="Times New Roman"/>
          <w:bCs/>
          <w:sz w:val="24"/>
          <w:szCs w:val="24"/>
        </w:rPr>
        <w:t>Мировая художественная культура: учеб. пособие для учащихся средних проф. учеб. заведений / А.П. Садохин. — » М.: ЮНИТИ-ДАНА, 2016. - 432 с. - (Серия «Cogito ergo sum»).</w:t>
      </w:r>
    </w:p>
    <w:p w14:paraId="53A916D5" w14:textId="77777777" w:rsidR="009C777A" w:rsidRPr="000151B9" w:rsidRDefault="009C777A" w:rsidP="00332E24">
      <w:pPr>
        <w:pStyle w:val="a4"/>
        <w:numPr>
          <w:ilvl w:val="0"/>
          <w:numId w:val="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567"/>
        <w:contextualSpacing w:val="0"/>
        <w:jc w:val="both"/>
        <w:rPr>
          <w:rFonts w:ascii="Times New Roman" w:hAnsi="Times New Roman"/>
          <w:color w:val="263238"/>
          <w:sz w:val="24"/>
          <w:szCs w:val="24"/>
          <w:shd w:val="clear" w:color="auto" w:fill="FFFFFF"/>
        </w:rPr>
      </w:pPr>
      <w:r w:rsidRPr="000151B9">
        <w:rPr>
          <w:rFonts w:ascii="Times New Roman" w:hAnsi="Times New Roman"/>
          <w:color w:val="263238"/>
          <w:sz w:val="24"/>
          <w:szCs w:val="24"/>
          <w:shd w:val="clear" w:color="auto" w:fill="FFFFFF"/>
        </w:rPr>
        <w:t>Садохин, А. П. Мировая культура и искусство : учебное пособие для студентов вузов, обучающихся по направлению «Культурология», по социально-гуманитарным специальностям / А. П. Садохин. — Москва : ЮНИТИ-ДАНА, 2017. — 415 c. — ISBN 978-5-238-02207-9. — Текст : электронный // Цифровой образовательный ресурс IPR SMART : [сайт]. — URL: https://www.iprbookshop.ru/74896.html — Режим доступа: для авторизир. пользователей</w:t>
      </w:r>
    </w:p>
    <w:p w14:paraId="18DDCD1C" w14:textId="77777777" w:rsidR="009C777A" w:rsidRPr="000151B9" w:rsidRDefault="009C777A" w:rsidP="00332E24">
      <w:pPr>
        <w:pStyle w:val="a4"/>
        <w:numPr>
          <w:ilvl w:val="0"/>
          <w:numId w:val="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567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0151B9">
        <w:rPr>
          <w:rFonts w:ascii="Times New Roman" w:hAnsi="Times New Roman"/>
          <w:color w:val="263238"/>
          <w:sz w:val="24"/>
          <w:szCs w:val="24"/>
          <w:shd w:val="clear" w:color="auto" w:fill="FFFFFF"/>
        </w:rPr>
        <w:t>Коломиец, Г. Г. Мировая культура и искусство : учебное пособие для СПО / Г. Г. Коломиец, И. В. Колесникова. — Саратов : Профобразование, 2020. — 310 c. — ISBN 978-5-4488-0707-7. — Текст : электронный // Цифровой образовательный ресурс IPR SMART : [сайт]. — URL: https://www.iprbookshop.ru/91894.html. — Режим доступа: для авторизир. пользователей</w:t>
      </w:r>
    </w:p>
    <w:p w14:paraId="10127BF3" w14:textId="77777777" w:rsidR="009C777A" w:rsidRPr="00C56823" w:rsidRDefault="009C777A" w:rsidP="001C4F7D">
      <w:pPr>
        <w:tabs>
          <w:tab w:val="left" w:pos="900"/>
        </w:tabs>
        <w:spacing w:after="0" w:line="360" w:lineRule="auto"/>
        <w:ind w:firstLine="567"/>
        <w:jc w:val="both"/>
        <w:rPr>
          <w:rFonts w:ascii="Times New Roman" w:hAnsi="Times New Roman"/>
          <w:b/>
          <w:bCs/>
          <w:color w:val="70AD47"/>
          <w:sz w:val="24"/>
          <w:szCs w:val="24"/>
        </w:rPr>
      </w:pPr>
    </w:p>
    <w:p w14:paraId="3029C569" w14:textId="77777777" w:rsidR="009C777A" w:rsidRPr="00C56823" w:rsidRDefault="009C777A" w:rsidP="009167AD">
      <w:pPr>
        <w:pageBreakBefore/>
        <w:tabs>
          <w:tab w:val="left" w:pos="900"/>
        </w:tabs>
        <w:autoSpaceDE w:val="0"/>
        <w:autoSpaceDN w:val="0"/>
        <w:spacing w:after="0" w:line="360" w:lineRule="auto"/>
        <w:ind w:firstLine="567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C56823">
        <w:rPr>
          <w:rFonts w:ascii="Times New Roman" w:hAnsi="Times New Roman"/>
          <w:b/>
          <w:bCs/>
          <w:sz w:val="24"/>
          <w:szCs w:val="24"/>
          <w:lang w:eastAsia="ru-RU"/>
        </w:rPr>
        <w:t>ЛИСТ РЕГИСТРАЦИИ ИЗМЕНЕНИЙ</w:t>
      </w:r>
    </w:p>
    <w:tbl>
      <w:tblPr>
        <w:tblW w:w="9738" w:type="dxa"/>
        <w:jc w:val="center"/>
        <w:tblLayout w:type="fixed"/>
        <w:tblLook w:val="0000" w:firstRow="0" w:lastRow="0" w:firstColumn="0" w:lastColumn="0" w:noHBand="0" w:noVBand="0"/>
      </w:tblPr>
      <w:tblGrid>
        <w:gridCol w:w="814"/>
        <w:gridCol w:w="6514"/>
        <w:gridCol w:w="2410"/>
      </w:tblGrid>
      <w:tr w:rsidR="009C777A" w:rsidRPr="00C56823" w14:paraId="26A177B2" w14:textId="77777777" w:rsidTr="001E45F7">
        <w:trPr>
          <w:jc w:val="center"/>
        </w:trPr>
        <w:tc>
          <w:tcPr>
            <w:tcW w:w="8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D872675" w14:textId="77777777" w:rsidR="009C777A" w:rsidRPr="00C56823" w:rsidRDefault="009C777A" w:rsidP="001E45F7">
            <w:pPr>
              <w:tabs>
                <w:tab w:val="left" w:pos="900"/>
              </w:tabs>
              <w:spacing w:after="0"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C5682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№</w:t>
            </w:r>
          </w:p>
          <w:p w14:paraId="54DB4420" w14:textId="77777777" w:rsidR="009C777A" w:rsidRPr="00C56823" w:rsidRDefault="009C777A" w:rsidP="001E45F7">
            <w:pPr>
              <w:tabs>
                <w:tab w:val="left" w:pos="900"/>
              </w:tabs>
              <w:spacing w:after="0"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C5682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п.п.</w:t>
            </w:r>
          </w:p>
        </w:tc>
        <w:tc>
          <w:tcPr>
            <w:tcW w:w="65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AD14F7F" w14:textId="77777777" w:rsidR="009C777A" w:rsidRPr="00C56823" w:rsidRDefault="009C777A" w:rsidP="001E45F7">
            <w:pPr>
              <w:tabs>
                <w:tab w:val="left" w:pos="900"/>
              </w:tabs>
              <w:spacing w:after="0"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C5682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Содержание изменения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AE3AD1A" w14:textId="77777777" w:rsidR="009C777A" w:rsidRPr="00C56823" w:rsidRDefault="009C777A" w:rsidP="001E45F7">
            <w:pPr>
              <w:tabs>
                <w:tab w:val="left" w:pos="900"/>
              </w:tabs>
              <w:spacing w:after="0"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C5682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Дата,</w:t>
            </w:r>
          </w:p>
          <w:p w14:paraId="1B74A2ED" w14:textId="77777777" w:rsidR="009C777A" w:rsidRPr="00C56823" w:rsidRDefault="009C777A" w:rsidP="001E45F7">
            <w:pPr>
              <w:tabs>
                <w:tab w:val="left" w:pos="900"/>
              </w:tabs>
              <w:spacing w:after="0"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C5682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номер протокола</w:t>
            </w:r>
          </w:p>
          <w:p w14:paraId="649B27D3" w14:textId="77777777" w:rsidR="009C777A" w:rsidRPr="00C56823" w:rsidRDefault="009C777A" w:rsidP="001E45F7">
            <w:pPr>
              <w:tabs>
                <w:tab w:val="left" w:pos="900"/>
              </w:tabs>
              <w:spacing w:after="0"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C5682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заседания кафедры,</w:t>
            </w:r>
          </w:p>
          <w:p w14:paraId="2F53BFAA" w14:textId="77777777" w:rsidR="009C777A" w:rsidRPr="00C56823" w:rsidRDefault="009C777A" w:rsidP="001E45F7">
            <w:pPr>
              <w:shd w:val="clear" w:color="auto" w:fill="FFFFFF"/>
              <w:tabs>
                <w:tab w:val="left" w:pos="900"/>
              </w:tabs>
              <w:suppressAutoHyphens/>
              <w:spacing w:after="0"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C5682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подпись</w:t>
            </w:r>
          </w:p>
          <w:p w14:paraId="3AECB9D2" w14:textId="77777777" w:rsidR="009C777A" w:rsidRPr="00C56823" w:rsidRDefault="009C777A" w:rsidP="001E45F7">
            <w:pPr>
              <w:tabs>
                <w:tab w:val="left" w:pos="900"/>
              </w:tabs>
              <w:spacing w:after="0"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C5682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зав.кафедрой</w:t>
            </w:r>
          </w:p>
        </w:tc>
      </w:tr>
      <w:tr w:rsidR="009C777A" w:rsidRPr="00C56823" w14:paraId="5EC499A0" w14:textId="77777777" w:rsidTr="001E45F7">
        <w:trPr>
          <w:jc w:val="center"/>
        </w:trPr>
        <w:tc>
          <w:tcPr>
            <w:tcW w:w="8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B79A94E" w14:textId="77777777" w:rsidR="009C777A" w:rsidRPr="00C56823" w:rsidRDefault="009C777A" w:rsidP="001E45F7">
            <w:pPr>
              <w:tabs>
                <w:tab w:val="left" w:pos="900"/>
              </w:tabs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5682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5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560CD4F" w14:textId="77777777" w:rsidR="009C777A" w:rsidRPr="00C56823" w:rsidRDefault="009C777A" w:rsidP="001E45F7">
            <w:pPr>
              <w:tabs>
                <w:tab w:val="left" w:pos="900"/>
              </w:tabs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56823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DB11D7A" w14:textId="77777777" w:rsidR="009C777A" w:rsidRPr="00C56823" w:rsidRDefault="009C777A" w:rsidP="001E45F7">
            <w:pPr>
              <w:tabs>
                <w:tab w:val="left" w:pos="900"/>
              </w:tabs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56823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9C777A" w:rsidRPr="00C56823" w14:paraId="625CADD3" w14:textId="77777777" w:rsidTr="00A7389F">
        <w:trPr>
          <w:trHeight w:val="1684"/>
          <w:jc w:val="center"/>
        </w:trPr>
        <w:tc>
          <w:tcPr>
            <w:tcW w:w="8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74673D4" w14:textId="77777777" w:rsidR="009C777A" w:rsidRPr="00C56823" w:rsidRDefault="009C777A" w:rsidP="001E45F7">
            <w:pPr>
              <w:tabs>
                <w:tab w:val="left" w:pos="900"/>
              </w:tabs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5682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5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4D66AA7" w14:textId="77777777" w:rsidR="009C777A" w:rsidRPr="00C56823" w:rsidRDefault="009C777A" w:rsidP="001E45F7">
            <w:pPr>
              <w:tabs>
                <w:tab w:val="left" w:pos="900"/>
              </w:tabs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C64BF4" w14:textId="77777777" w:rsidR="009C777A" w:rsidRPr="00C56823" w:rsidRDefault="009C777A" w:rsidP="001E45F7">
            <w:pPr>
              <w:tabs>
                <w:tab w:val="left" w:pos="900"/>
              </w:tabs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9C777A" w:rsidRPr="00C56823" w14:paraId="2B7BF485" w14:textId="77777777" w:rsidTr="00A7389F">
        <w:trPr>
          <w:trHeight w:val="1790"/>
          <w:jc w:val="center"/>
        </w:trPr>
        <w:tc>
          <w:tcPr>
            <w:tcW w:w="8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855DDB" w14:textId="77777777" w:rsidR="009C777A" w:rsidRPr="00C56823" w:rsidRDefault="009C777A" w:rsidP="001E45F7">
            <w:pPr>
              <w:tabs>
                <w:tab w:val="left" w:pos="900"/>
              </w:tabs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56823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5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6E6B1B" w14:textId="77777777" w:rsidR="009C777A" w:rsidRPr="00C56823" w:rsidRDefault="009C777A" w:rsidP="001E45F7">
            <w:pPr>
              <w:tabs>
                <w:tab w:val="left" w:pos="900"/>
              </w:tabs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A0FCEC3" w14:textId="77777777" w:rsidR="009C777A" w:rsidRPr="00C56823" w:rsidRDefault="009C777A" w:rsidP="001E45F7">
            <w:pPr>
              <w:tabs>
                <w:tab w:val="left" w:pos="900"/>
              </w:tabs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9C777A" w:rsidRPr="00C56823" w14:paraId="4F20330E" w14:textId="77777777" w:rsidTr="00A7389F">
        <w:trPr>
          <w:trHeight w:val="1785"/>
          <w:jc w:val="center"/>
        </w:trPr>
        <w:tc>
          <w:tcPr>
            <w:tcW w:w="8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D605873" w14:textId="77777777" w:rsidR="009C777A" w:rsidRPr="00C56823" w:rsidRDefault="009C777A" w:rsidP="001E45F7">
            <w:pPr>
              <w:tabs>
                <w:tab w:val="left" w:pos="900"/>
              </w:tabs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56823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5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2E0E38" w14:textId="77777777" w:rsidR="009C777A" w:rsidRPr="00C56823" w:rsidRDefault="009C777A" w:rsidP="001E45F7">
            <w:pPr>
              <w:tabs>
                <w:tab w:val="left" w:pos="900"/>
              </w:tabs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5E43708" w14:textId="77777777" w:rsidR="009C777A" w:rsidRPr="00C56823" w:rsidRDefault="009C777A" w:rsidP="001E45F7">
            <w:pPr>
              <w:tabs>
                <w:tab w:val="left" w:pos="900"/>
              </w:tabs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9C777A" w:rsidRPr="00C56823" w14:paraId="566B0E1D" w14:textId="77777777" w:rsidTr="00A7389F">
        <w:trPr>
          <w:trHeight w:val="1782"/>
          <w:jc w:val="center"/>
        </w:trPr>
        <w:tc>
          <w:tcPr>
            <w:tcW w:w="8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537163" w14:textId="77777777" w:rsidR="009C777A" w:rsidRPr="00C56823" w:rsidRDefault="009C777A" w:rsidP="001E45F7">
            <w:pPr>
              <w:tabs>
                <w:tab w:val="left" w:pos="900"/>
              </w:tabs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56823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5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319984" w14:textId="77777777" w:rsidR="009C777A" w:rsidRPr="00C56823" w:rsidRDefault="009C777A" w:rsidP="001E45F7">
            <w:pPr>
              <w:tabs>
                <w:tab w:val="left" w:pos="900"/>
              </w:tabs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DB196C" w14:textId="77777777" w:rsidR="009C777A" w:rsidRPr="00C56823" w:rsidRDefault="009C777A" w:rsidP="001E45F7">
            <w:pPr>
              <w:tabs>
                <w:tab w:val="left" w:pos="900"/>
              </w:tabs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14:paraId="64094C1E" w14:textId="77777777" w:rsidR="009C777A" w:rsidRPr="00C56823" w:rsidRDefault="009C777A" w:rsidP="001C4F7D">
      <w:pPr>
        <w:tabs>
          <w:tab w:val="left" w:pos="900"/>
        </w:tabs>
        <w:spacing w:after="0" w:line="360" w:lineRule="auto"/>
        <w:ind w:firstLine="567"/>
        <w:jc w:val="both"/>
        <w:rPr>
          <w:rFonts w:ascii="Times New Roman" w:hAnsi="Times New Roman"/>
          <w:b/>
          <w:bCs/>
          <w:color w:val="70AD47"/>
          <w:sz w:val="24"/>
          <w:szCs w:val="24"/>
        </w:rPr>
      </w:pPr>
    </w:p>
    <w:sectPr w:rsidR="009C777A" w:rsidRPr="00C56823" w:rsidSect="00200FBB">
      <w:footerReference w:type="even" r:id="rId13"/>
      <w:footerReference w:type="default" r:id="rId14"/>
      <w:type w:val="continuous"/>
      <w:pgSz w:w="11906" w:h="16838" w:code="9"/>
      <w:pgMar w:top="1134" w:right="851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63C8BD" w14:textId="77777777" w:rsidR="009C777A" w:rsidRDefault="009C777A">
      <w:r>
        <w:separator/>
      </w:r>
    </w:p>
  </w:endnote>
  <w:endnote w:type="continuationSeparator" w:id="0">
    <w:p w14:paraId="2B0F50F6" w14:textId="77777777" w:rsidR="009C777A" w:rsidRDefault="009C77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 ??????????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SchoolBookCSanPin-Regular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3F3224" w14:textId="77777777" w:rsidR="009C777A" w:rsidRDefault="009C777A" w:rsidP="00200FBB">
    <w:pPr>
      <w:pStyle w:val="a8"/>
      <w:framePr w:wrap="around" w:vAnchor="text" w:hAnchor="margin" w:xAlign="center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end"/>
    </w:r>
  </w:p>
  <w:p w14:paraId="3E73451A" w14:textId="77777777" w:rsidR="009C777A" w:rsidRDefault="009C777A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C2B4A7" w14:textId="77777777" w:rsidR="009C777A" w:rsidRPr="000151B9" w:rsidRDefault="009C777A" w:rsidP="000151B9">
    <w:pPr>
      <w:pStyle w:val="a8"/>
      <w:framePr w:wrap="around" w:vAnchor="text" w:hAnchor="margin" w:xAlign="center" w:y="1"/>
      <w:rPr>
        <w:rStyle w:val="aa"/>
        <w:rFonts w:ascii="Times New Roman" w:hAnsi="Times New Roman"/>
      </w:rPr>
    </w:pPr>
    <w:r w:rsidRPr="000151B9">
      <w:rPr>
        <w:rStyle w:val="aa"/>
        <w:rFonts w:ascii="Times New Roman" w:hAnsi="Times New Roman"/>
      </w:rPr>
      <w:fldChar w:fldCharType="begin"/>
    </w:r>
    <w:r w:rsidRPr="000151B9">
      <w:rPr>
        <w:rStyle w:val="aa"/>
        <w:rFonts w:ascii="Times New Roman" w:hAnsi="Times New Roman"/>
      </w:rPr>
      <w:instrText xml:space="preserve">PAGE  </w:instrText>
    </w:r>
    <w:r w:rsidRPr="000151B9">
      <w:rPr>
        <w:rStyle w:val="aa"/>
        <w:rFonts w:ascii="Times New Roman" w:hAnsi="Times New Roman"/>
      </w:rPr>
      <w:fldChar w:fldCharType="separate"/>
    </w:r>
    <w:r>
      <w:rPr>
        <w:rStyle w:val="aa"/>
        <w:rFonts w:ascii="Times New Roman" w:hAnsi="Times New Roman"/>
        <w:noProof/>
      </w:rPr>
      <w:t>10</w:t>
    </w:r>
    <w:r w:rsidRPr="000151B9">
      <w:rPr>
        <w:rStyle w:val="aa"/>
        <w:rFonts w:ascii="Times New Roman" w:hAnsi="Times New Roman"/>
      </w:rPr>
      <w:fldChar w:fldCharType="end"/>
    </w:r>
  </w:p>
  <w:p w14:paraId="0D991F45" w14:textId="77777777" w:rsidR="009C777A" w:rsidRDefault="009C777A">
    <w:pPr>
      <w:pStyle w:val="a8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09BD49" w14:textId="77777777" w:rsidR="009C777A" w:rsidRDefault="009C777A" w:rsidP="00DF26DF">
    <w:pPr>
      <w:pStyle w:val="a8"/>
      <w:framePr w:wrap="around" w:vAnchor="text" w:hAnchor="margin" w:xAlign="center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end"/>
    </w:r>
  </w:p>
  <w:p w14:paraId="7FAF6D5C" w14:textId="77777777" w:rsidR="009C777A" w:rsidRDefault="009C777A">
    <w:pPr>
      <w:pStyle w:val="a8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63F502" w14:textId="77777777" w:rsidR="009C777A" w:rsidRPr="001C4F7D" w:rsidRDefault="009C777A" w:rsidP="00DF26DF">
    <w:pPr>
      <w:pStyle w:val="a8"/>
      <w:framePr w:wrap="around" w:vAnchor="text" w:hAnchor="margin" w:xAlign="center" w:y="1"/>
      <w:rPr>
        <w:rStyle w:val="aa"/>
        <w:rFonts w:ascii="Times New Roman" w:hAnsi="Times New Roman"/>
        <w:sz w:val="24"/>
        <w:szCs w:val="24"/>
      </w:rPr>
    </w:pPr>
    <w:r w:rsidRPr="001C4F7D">
      <w:rPr>
        <w:rStyle w:val="aa"/>
        <w:rFonts w:ascii="Times New Roman" w:hAnsi="Times New Roman"/>
        <w:sz w:val="24"/>
        <w:szCs w:val="24"/>
      </w:rPr>
      <w:fldChar w:fldCharType="begin"/>
    </w:r>
    <w:r w:rsidRPr="001C4F7D">
      <w:rPr>
        <w:rStyle w:val="aa"/>
        <w:rFonts w:ascii="Times New Roman" w:hAnsi="Times New Roman"/>
        <w:sz w:val="24"/>
        <w:szCs w:val="24"/>
      </w:rPr>
      <w:instrText xml:space="preserve">PAGE  </w:instrText>
    </w:r>
    <w:r w:rsidRPr="001C4F7D">
      <w:rPr>
        <w:rStyle w:val="aa"/>
        <w:rFonts w:ascii="Times New Roman" w:hAnsi="Times New Roman"/>
        <w:sz w:val="24"/>
        <w:szCs w:val="24"/>
      </w:rPr>
      <w:fldChar w:fldCharType="separate"/>
    </w:r>
    <w:r>
      <w:rPr>
        <w:rStyle w:val="aa"/>
        <w:rFonts w:ascii="Times New Roman" w:hAnsi="Times New Roman"/>
        <w:noProof/>
        <w:sz w:val="24"/>
        <w:szCs w:val="24"/>
      </w:rPr>
      <w:t>44</w:t>
    </w:r>
    <w:r w:rsidRPr="001C4F7D">
      <w:rPr>
        <w:rStyle w:val="aa"/>
        <w:rFonts w:ascii="Times New Roman" w:hAnsi="Times New Roman"/>
        <w:sz w:val="24"/>
        <w:szCs w:val="24"/>
      </w:rPr>
      <w:fldChar w:fldCharType="end"/>
    </w:r>
  </w:p>
  <w:p w14:paraId="43BB0BEB" w14:textId="77777777" w:rsidR="009C777A" w:rsidRDefault="009C777A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57C98B" w14:textId="77777777" w:rsidR="009C777A" w:rsidRDefault="009C777A">
      <w:r>
        <w:separator/>
      </w:r>
    </w:p>
  </w:footnote>
  <w:footnote w:type="continuationSeparator" w:id="0">
    <w:p w14:paraId="669A80F0" w14:textId="77777777" w:rsidR="009C777A" w:rsidRDefault="009C777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24FB9"/>
    <w:multiLevelType w:val="hybridMultilevel"/>
    <w:tmpl w:val="575A6972"/>
    <w:lvl w:ilvl="0" w:tplc="0419000F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" w15:restartNumberingAfterBreak="0">
    <w:nsid w:val="2D695EBB"/>
    <w:multiLevelType w:val="hybridMultilevel"/>
    <w:tmpl w:val="F7ECE434"/>
    <w:lvl w:ilvl="0" w:tplc="0419000F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2" w15:restartNumberingAfterBreak="0">
    <w:nsid w:val="59F54A6C"/>
    <w:multiLevelType w:val="hybridMultilevel"/>
    <w:tmpl w:val="AF060614"/>
    <w:styleLink w:val="1"/>
    <w:lvl w:ilvl="0" w:tplc="8D42B202">
      <w:start w:val="1"/>
      <w:numFmt w:val="bullet"/>
      <w:lvlText w:val="·"/>
      <w:lvlJc w:val="left"/>
      <w:pPr>
        <w:tabs>
          <w:tab w:val="num" w:pos="1416"/>
        </w:tabs>
        <w:ind w:left="707" w:firstLine="2"/>
      </w:pPr>
      <w:rPr>
        <w:rFonts w:ascii="Symbol" w:eastAsia="Times New Roman" w:hAnsi="Symbol"/>
        <w:b w:val="0"/>
        <w:i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8826AC4A">
      <w:start w:val="1"/>
      <w:numFmt w:val="bullet"/>
      <w:lvlText w:val="o"/>
      <w:lvlJc w:val="left"/>
      <w:pPr>
        <w:tabs>
          <w:tab w:val="num" w:pos="1429"/>
        </w:tabs>
        <w:ind w:left="720" w:firstLine="14"/>
      </w:pPr>
      <w:rPr>
        <w:rFonts w:ascii="Arial Unicode MS" w:eastAsia="Times New Roman" w:hAnsi="Arial Unicode MS"/>
        <w:b w:val="0"/>
        <w:i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28E8AD5E">
      <w:start w:val="1"/>
      <w:numFmt w:val="bullet"/>
      <w:lvlText w:val="▪"/>
      <w:lvlJc w:val="left"/>
      <w:pPr>
        <w:tabs>
          <w:tab w:val="num" w:pos="2149"/>
        </w:tabs>
        <w:ind w:left="1440" w:firstLine="26"/>
      </w:pPr>
      <w:rPr>
        <w:rFonts w:ascii="Arial Unicode MS" w:eastAsia="Times New Roman" w:hAnsi="Arial Unicode MS"/>
        <w:b w:val="0"/>
        <w:i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98580572">
      <w:start w:val="1"/>
      <w:numFmt w:val="bullet"/>
      <w:lvlText w:val="·"/>
      <w:lvlJc w:val="left"/>
      <w:pPr>
        <w:tabs>
          <w:tab w:val="num" w:pos="2869"/>
        </w:tabs>
        <w:ind w:left="2160" w:firstLine="38"/>
      </w:pPr>
      <w:rPr>
        <w:rFonts w:ascii="Symbol" w:eastAsia="Times New Roman" w:hAnsi="Symbol"/>
        <w:b w:val="0"/>
        <w:i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337C637E">
      <w:start w:val="1"/>
      <w:numFmt w:val="bullet"/>
      <w:lvlText w:val="o"/>
      <w:lvlJc w:val="left"/>
      <w:pPr>
        <w:tabs>
          <w:tab w:val="num" w:pos="3589"/>
        </w:tabs>
        <w:ind w:left="2880" w:firstLine="50"/>
      </w:pPr>
      <w:rPr>
        <w:rFonts w:ascii="Arial Unicode MS" w:eastAsia="Times New Roman" w:hAnsi="Arial Unicode MS"/>
        <w:b w:val="0"/>
        <w:i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5590DD80">
      <w:start w:val="1"/>
      <w:numFmt w:val="bullet"/>
      <w:lvlText w:val="▪"/>
      <w:lvlJc w:val="left"/>
      <w:pPr>
        <w:tabs>
          <w:tab w:val="num" w:pos="4309"/>
        </w:tabs>
        <w:ind w:left="3600" w:firstLine="62"/>
      </w:pPr>
      <w:rPr>
        <w:rFonts w:ascii="Arial Unicode MS" w:eastAsia="Times New Roman" w:hAnsi="Arial Unicode MS"/>
        <w:b w:val="0"/>
        <w:i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082A83CC">
      <w:start w:val="1"/>
      <w:numFmt w:val="bullet"/>
      <w:lvlText w:val="·"/>
      <w:lvlJc w:val="left"/>
      <w:pPr>
        <w:tabs>
          <w:tab w:val="num" w:pos="5029"/>
        </w:tabs>
        <w:ind w:left="4320" w:firstLine="74"/>
      </w:pPr>
      <w:rPr>
        <w:rFonts w:ascii="Symbol" w:eastAsia="Times New Roman" w:hAnsi="Symbol"/>
        <w:b w:val="0"/>
        <w:i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87ECD2E8">
      <w:start w:val="1"/>
      <w:numFmt w:val="bullet"/>
      <w:lvlText w:val="o"/>
      <w:lvlJc w:val="left"/>
      <w:pPr>
        <w:tabs>
          <w:tab w:val="num" w:pos="5749"/>
        </w:tabs>
        <w:ind w:left="5040" w:firstLine="86"/>
      </w:pPr>
      <w:rPr>
        <w:rFonts w:ascii="Arial Unicode MS" w:eastAsia="Times New Roman" w:hAnsi="Arial Unicode MS"/>
        <w:b w:val="0"/>
        <w:i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C3541690">
      <w:start w:val="1"/>
      <w:numFmt w:val="bullet"/>
      <w:lvlText w:val="▪"/>
      <w:lvlJc w:val="left"/>
      <w:pPr>
        <w:tabs>
          <w:tab w:val="num" w:pos="6469"/>
        </w:tabs>
        <w:ind w:left="5760" w:firstLine="98"/>
      </w:pPr>
      <w:rPr>
        <w:rFonts w:ascii="Arial Unicode MS" w:eastAsia="Times New Roman" w:hAnsi="Arial Unicode MS"/>
        <w:b w:val="0"/>
        <w:i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num w:numId="1" w16cid:durableId="2031251082">
    <w:abstractNumId w:val="2"/>
  </w:num>
  <w:num w:numId="2" w16cid:durableId="1288508866">
    <w:abstractNumId w:val="1"/>
  </w:num>
  <w:num w:numId="3" w16cid:durableId="167062554">
    <w:abstractNumId w:val="0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useWord2013TrackBottomHyphenation" w:uri="http://schemas.microsoft.com/office/word" w:val="1"/>
  </w:compat>
  <w:rsids>
    <w:rsidRoot w:val="0031749C"/>
    <w:rsid w:val="00000B0A"/>
    <w:rsid w:val="000053CF"/>
    <w:rsid w:val="000151B9"/>
    <w:rsid w:val="00015238"/>
    <w:rsid w:val="00015494"/>
    <w:rsid w:val="00016A8C"/>
    <w:rsid w:val="000232B2"/>
    <w:rsid w:val="000337EA"/>
    <w:rsid w:val="0003410C"/>
    <w:rsid w:val="00035367"/>
    <w:rsid w:val="000437D2"/>
    <w:rsid w:val="00045D39"/>
    <w:rsid w:val="00046E9D"/>
    <w:rsid w:val="0005600F"/>
    <w:rsid w:val="00057066"/>
    <w:rsid w:val="00057AB6"/>
    <w:rsid w:val="000638D6"/>
    <w:rsid w:val="00065006"/>
    <w:rsid w:val="00073CCB"/>
    <w:rsid w:val="0007594C"/>
    <w:rsid w:val="00080960"/>
    <w:rsid w:val="00081823"/>
    <w:rsid w:val="000929C3"/>
    <w:rsid w:val="00095853"/>
    <w:rsid w:val="00097913"/>
    <w:rsid w:val="000A279C"/>
    <w:rsid w:val="000C0E0D"/>
    <w:rsid w:val="000C30A3"/>
    <w:rsid w:val="000C3ECF"/>
    <w:rsid w:val="000E01B8"/>
    <w:rsid w:val="000E0A72"/>
    <w:rsid w:val="000E43E3"/>
    <w:rsid w:val="001068B8"/>
    <w:rsid w:val="0012133C"/>
    <w:rsid w:val="001420D3"/>
    <w:rsid w:val="001501C8"/>
    <w:rsid w:val="001520E6"/>
    <w:rsid w:val="001534B6"/>
    <w:rsid w:val="001661D4"/>
    <w:rsid w:val="00176142"/>
    <w:rsid w:val="00181C52"/>
    <w:rsid w:val="00192575"/>
    <w:rsid w:val="001A3151"/>
    <w:rsid w:val="001B377D"/>
    <w:rsid w:val="001B571B"/>
    <w:rsid w:val="001C3445"/>
    <w:rsid w:val="001C4F7D"/>
    <w:rsid w:val="001E4143"/>
    <w:rsid w:val="001E45F7"/>
    <w:rsid w:val="00200FBB"/>
    <w:rsid w:val="00201266"/>
    <w:rsid w:val="0020152F"/>
    <w:rsid w:val="00202CF6"/>
    <w:rsid w:val="00204A48"/>
    <w:rsid w:val="00205881"/>
    <w:rsid w:val="00206B42"/>
    <w:rsid w:val="00207896"/>
    <w:rsid w:val="0021529C"/>
    <w:rsid w:val="00215CE0"/>
    <w:rsid w:val="00216F0B"/>
    <w:rsid w:val="00220C65"/>
    <w:rsid w:val="00264625"/>
    <w:rsid w:val="002762DA"/>
    <w:rsid w:val="002A37F4"/>
    <w:rsid w:val="002B6CEF"/>
    <w:rsid w:val="002C0B97"/>
    <w:rsid w:val="002C388B"/>
    <w:rsid w:val="002C4E2D"/>
    <w:rsid w:val="002D1304"/>
    <w:rsid w:val="002D45BB"/>
    <w:rsid w:val="002D6B37"/>
    <w:rsid w:val="002E38AC"/>
    <w:rsid w:val="002F40AD"/>
    <w:rsid w:val="002F4EA5"/>
    <w:rsid w:val="0030489F"/>
    <w:rsid w:val="0031441C"/>
    <w:rsid w:val="0031504E"/>
    <w:rsid w:val="0031749C"/>
    <w:rsid w:val="00330D37"/>
    <w:rsid w:val="00332E24"/>
    <w:rsid w:val="003330EB"/>
    <w:rsid w:val="0033399B"/>
    <w:rsid w:val="00343329"/>
    <w:rsid w:val="00353314"/>
    <w:rsid w:val="00354166"/>
    <w:rsid w:val="003619DF"/>
    <w:rsid w:val="003675D7"/>
    <w:rsid w:val="00371820"/>
    <w:rsid w:val="00372011"/>
    <w:rsid w:val="003754C5"/>
    <w:rsid w:val="00376BBC"/>
    <w:rsid w:val="00384AA7"/>
    <w:rsid w:val="00393A89"/>
    <w:rsid w:val="003A3DC5"/>
    <w:rsid w:val="003C3D49"/>
    <w:rsid w:val="003C4768"/>
    <w:rsid w:val="003D66F5"/>
    <w:rsid w:val="003E097C"/>
    <w:rsid w:val="003E7278"/>
    <w:rsid w:val="004142CF"/>
    <w:rsid w:val="00415097"/>
    <w:rsid w:val="00415E55"/>
    <w:rsid w:val="00416CA2"/>
    <w:rsid w:val="00420B60"/>
    <w:rsid w:val="0042196F"/>
    <w:rsid w:val="00440AE6"/>
    <w:rsid w:val="00441733"/>
    <w:rsid w:val="00443D62"/>
    <w:rsid w:val="004549C1"/>
    <w:rsid w:val="00457A98"/>
    <w:rsid w:val="004839E2"/>
    <w:rsid w:val="004938B5"/>
    <w:rsid w:val="0049595A"/>
    <w:rsid w:val="00497104"/>
    <w:rsid w:val="004A52A7"/>
    <w:rsid w:val="004A66FC"/>
    <w:rsid w:val="004D32D0"/>
    <w:rsid w:val="004D4BC3"/>
    <w:rsid w:val="004E17CA"/>
    <w:rsid w:val="004F1AD8"/>
    <w:rsid w:val="004F25EB"/>
    <w:rsid w:val="004F6BA7"/>
    <w:rsid w:val="00510844"/>
    <w:rsid w:val="0051313B"/>
    <w:rsid w:val="00513297"/>
    <w:rsid w:val="00523DB0"/>
    <w:rsid w:val="00525CF0"/>
    <w:rsid w:val="0054169E"/>
    <w:rsid w:val="00546F50"/>
    <w:rsid w:val="00561557"/>
    <w:rsid w:val="00562631"/>
    <w:rsid w:val="00562696"/>
    <w:rsid w:val="00563CC6"/>
    <w:rsid w:val="005704C5"/>
    <w:rsid w:val="00584AB5"/>
    <w:rsid w:val="00590330"/>
    <w:rsid w:val="00595D3D"/>
    <w:rsid w:val="005A721F"/>
    <w:rsid w:val="005C1887"/>
    <w:rsid w:val="005E136C"/>
    <w:rsid w:val="005E7BA7"/>
    <w:rsid w:val="005F2B5A"/>
    <w:rsid w:val="005F34DF"/>
    <w:rsid w:val="00610381"/>
    <w:rsid w:val="00622A14"/>
    <w:rsid w:val="0063003D"/>
    <w:rsid w:val="00632CDE"/>
    <w:rsid w:val="0064019B"/>
    <w:rsid w:val="00647135"/>
    <w:rsid w:val="0066107F"/>
    <w:rsid w:val="00661332"/>
    <w:rsid w:val="006660B5"/>
    <w:rsid w:val="006664B0"/>
    <w:rsid w:val="006723C8"/>
    <w:rsid w:val="00674D6F"/>
    <w:rsid w:val="00684527"/>
    <w:rsid w:val="006944E6"/>
    <w:rsid w:val="00697C94"/>
    <w:rsid w:val="006B0D9D"/>
    <w:rsid w:val="006B350F"/>
    <w:rsid w:val="006B474F"/>
    <w:rsid w:val="006C130B"/>
    <w:rsid w:val="006D1871"/>
    <w:rsid w:val="006E04B7"/>
    <w:rsid w:val="006E7044"/>
    <w:rsid w:val="006F2D60"/>
    <w:rsid w:val="007075D4"/>
    <w:rsid w:val="00733B63"/>
    <w:rsid w:val="007411DB"/>
    <w:rsid w:val="00746CA9"/>
    <w:rsid w:val="00746F03"/>
    <w:rsid w:val="00747225"/>
    <w:rsid w:val="00757EB5"/>
    <w:rsid w:val="0076092A"/>
    <w:rsid w:val="00771594"/>
    <w:rsid w:val="007753DD"/>
    <w:rsid w:val="00776C3D"/>
    <w:rsid w:val="00777600"/>
    <w:rsid w:val="00787FC5"/>
    <w:rsid w:val="007A00E7"/>
    <w:rsid w:val="007B56C9"/>
    <w:rsid w:val="007B6824"/>
    <w:rsid w:val="007D7720"/>
    <w:rsid w:val="007E1576"/>
    <w:rsid w:val="007E39C0"/>
    <w:rsid w:val="007F19D0"/>
    <w:rsid w:val="007F71A2"/>
    <w:rsid w:val="007F7D6F"/>
    <w:rsid w:val="00806B86"/>
    <w:rsid w:val="0082160B"/>
    <w:rsid w:val="008244D1"/>
    <w:rsid w:val="00831708"/>
    <w:rsid w:val="00835ADA"/>
    <w:rsid w:val="00836898"/>
    <w:rsid w:val="00837CA0"/>
    <w:rsid w:val="0085000D"/>
    <w:rsid w:val="0085354C"/>
    <w:rsid w:val="00865D26"/>
    <w:rsid w:val="008931D3"/>
    <w:rsid w:val="00895D4E"/>
    <w:rsid w:val="008969F3"/>
    <w:rsid w:val="008A01DC"/>
    <w:rsid w:val="008A24D9"/>
    <w:rsid w:val="008B183E"/>
    <w:rsid w:val="008B3080"/>
    <w:rsid w:val="008B7FD7"/>
    <w:rsid w:val="008C0792"/>
    <w:rsid w:val="008C296F"/>
    <w:rsid w:val="008C61AB"/>
    <w:rsid w:val="008C782A"/>
    <w:rsid w:val="008D3A50"/>
    <w:rsid w:val="008D6793"/>
    <w:rsid w:val="008E06A8"/>
    <w:rsid w:val="008E1570"/>
    <w:rsid w:val="008E1B13"/>
    <w:rsid w:val="008E5846"/>
    <w:rsid w:val="008F4B64"/>
    <w:rsid w:val="008F5AF3"/>
    <w:rsid w:val="009050C6"/>
    <w:rsid w:val="00910612"/>
    <w:rsid w:val="00914C9D"/>
    <w:rsid w:val="009167AD"/>
    <w:rsid w:val="00921C8C"/>
    <w:rsid w:val="00933E42"/>
    <w:rsid w:val="00942674"/>
    <w:rsid w:val="00952030"/>
    <w:rsid w:val="009A38A3"/>
    <w:rsid w:val="009B7753"/>
    <w:rsid w:val="009C2164"/>
    <w:rsid w:val="009C45C0"/>
    <w:rsid w:val="009C777A"/>
    <w:rsid w:val="009D3EF0"/>
    <w:rsid w:val="009D600F"/>
    <w:rsid w:val="009E065D"/>
    <w:rsid w:val="009E3063"/>
    <w:rsid w:val="009E3483"/>
    <w:rsid w:val="009E5704"/>
    <w:rsid w:val="009E6CB4"/>
    <w:rsid w:val="009F4B50"/>
    <w:rsid w:val="009F5D6E"/>
    <w:rsid w:val="009F7CB9"/>
    <w:rsid w:val="00A066B0"/>
    <w:rsid w:val="00A126E9"/>
    <w:rsid w:val="00A17028"/>
    <w:rsid w:val="00A23FEE"/>
    <w:rsid w:val="00A26F0D"/>
    <w:rsid w:val="00A3262A"/>
    <w:rsid w:val="00A40628"/>
    <w:rsid w:val="00A4576F"/>
    <w:rsid w:val="00A46561"/>
    <w:rsid w:val="00A55030"/>
    <w:rsid w:val="00A55AA1"/>
    <w:rsid w:val="00A7389F"/>
    <w:rsid w:val="00A75E1B"/>
    <w:rsid w:val="00A9189B"/>
    <w:rsid w:val="00AA55F4"/>
    <w:rsid w:val="00AA6B0C"/>
    <w:rsid w:val="00AA6FC3"/>
    <w:rsid w:val="00AB0AE5"/>
    <w:rsid w:val="00AD428A"/>
    <w:rsid w:val="00AE0D28"/>
    <w:rsid w:val="00AE2195"/>
    <w:rsid w:val="00AE6665"/>
    <w:rsid w:val="00AE6E35"/>
    <w:rsid w:val="00AF027B"/>
    <w:rsid w:val="00AF4FB7"/>
    <w:rsid w:val="00AF78C7"/>
    <w:rsid w:val="00B074C3"/>
    <w:rsid w:val="00B20AF9"/>
    <w:rsid w:val="00B2297F"/>
    <w:rsid w:val="00B253F3"/>
    <w:rsid w:val="00B547D2"/>
    <w:rsid w:val="00B640B9"/>
    <w:rsid w:val="00B7099B"/>
    <w:rsid w:val="00B70E3B"/>
    <w:rsid w:val="00B83815"/>
    <w:rsid w:val="00B87186"/>
    <w:rsid w:val="00B92F94"/>
    <w:rsid w:val="00B93E56"/>
    <w:rsid w:val="00BB27BD"/>
    <w:rsid w:val="00BC169F"/>
    <w:rsid w:val="00BD5485"/>
    <w:rsid w:val="00BD5F8F"/>
    <w:rsid w:val="00BE0129"/>
    <w:rsid w:val="00BF57E9"/>
    <w:rsid w:val="00C01079"/>
    <w:rsid w:val="00C03EBE"/>
    <w:rsid w:val="00C05266"/>
    <w:rsid w:val="00C05B15"/>
    <w:rsid w:val="00C06C13"/>
    <w:rsid w:val="00C13FF8"/>
    <w:rsid w:val="00C314D9"/>
    <w:rsid w:val="00C350FD"/>
    <w:rsid w:val="00C50001"/>
    <w:rsid w:val="00C50DAB"/>
    <w:rsid w:val="00C52C2A"/>
    <w:rsid w:val="00C544C1"/>
    <w:rsid w:val="00C54F05"/>
    <w:rsid w:val="00C56823"/>
    <w:rsid w:val="00C64FC2"/>
    <w:rsid w:val="00C7018E"/>
    <w:rsid w:val="00C715B1"/>
    <w:rsid w:val="00C73455"/>
    <w:rsid w:val="00C74441"/>
    <w:rsid w:val="00C75AB3"/>
    <w:rsid w:val="00C913B5"/>
    <w:rsid w:val="00C9193C"/>
    <w:rsid w:val="00C96B56"/>
    <w:rsid w:val="00CA1C31"/>
    <w:rsid w:val="00CB721D"/>
    <w:rsid w:val="00CC77F1"/>
    <w:rsid w:val="00CD09EC"/>
    <w:rsid w:val="00CD6B19"/>
    <w:rsid w:val="00CE0676"/>
    <w:rsid w:val="00D017E9"/>
    <w:rsid w:val="00D026CA"/>
    <w:rsid w:val="00D03C52"/>
    <w:rsid w:val="00D0421A"/>
    <w:rsid w:val="00D21F7F"/>
    <w:rsid w:val="00D23EF7"/>
    <w:rsid w:val="00D31B20"/>
    <w:rsid w:val="00D342E3"/>
    <w:rsid w:val="00D35293"/>
    <w:rsid w:val="00D52686"/>
    <w:rsid w:val="00D53ADD"/>
    <w:rsid w:val="00D62B98"/>
    <w:rsid w:val="00D646B6"/>
    <w:rsid w:val="00D668E4"/>
    <w:rsid w:val="00D72EAB"/>
    <w:rsid w:val="00D81ECE"/>
    <w:rsid w:val="00DA64FC"/>
    <w:rsid w:val="00DB2266"/>
    <w:rsid w:val="00DD2EAE"/>
    <w:rsid w:val="00DD40C7"/>
    <w:rsid w:val="00DD4C70"/>
    <w:rsid w:val="00DE12B1"/>
    <w:rsid w:val="00DE6A20"/>
    <w:rsid w:val="00DF26DF"/>
    <w:rsid w:val="00DF384C"/>
    <w:rsid w:val="00DF6B15"/>
    <w:rsid w:val="00E03186"/>
    <w:rsid w:val="00E07D2C"/>
    <w:rsid w:val="00E11CBD"/>
    <w:rsid w:val="00E20DCA"/>
    <w:rsid w:val="00E248C7"/>
    <w:rsid w:val="00E42575"/>
    <w:rsid w:val="00E449FB"/>
    <w:rsid w:val="00E44A0C"/>
    <w:rsid w:val="00E55F20"/>
    <w:rsid w:val="00E6193A"/>
    <w:rsid w:val="00E82A9F"/>
    <w:rsid w:val="00E85A59"/>
    <w:rsid w:val="00E85B52"/>
    <w:rsid w:val="00E9086E"/>
    <w:rsid w:val="00E93684"/>
    <w:rsid w:val="00EB3361"/>
    <w:rsid w:val="00ED19F8"/>
    <w:rsid w:val="00ED2115"/>
    <w:rsid w:val="00ED4880"/>
    <w:rsid w:val="00EE351D"/>
    <w:rsid w:val="00EE3ECC"/>
    <w:rsid w:val="00EE404E"/>
    <w:rsid w:val="00EE5F1E"/>
    <w:rsid w:val="00EF2628"/>
    <w:rsid w:val="00EF6105"/>
    <w:rsid w:val="00F012EA"/>
    <w:rsid w:val="00F02200"/>
    <w:rsid w:val="00F04D60"/>
    <w:rsid w:val="00F060C6"/>
    <w:rsid w:val="00F141F2"/>
    <w:rsid w:val="00F21321"/>
    <w:rsid w:val="00F236C7"/>
    <w:rsid w:val="00F25CD3"/>
    <w:rsid w:val="00F31EAA"/>
    <w:rsid w:val="00F31FF2"/>
    <w:rsid w:val="00F35C10"/>
    <w:rsid w:val="00F375A9"/>
    <w:rsid w:val="00F532F7"/>
    <w:rsid w:val="00F560AE"/>
    <w:rsid w:val="00F570BB"/>
    <w:rsid w:val="00F60BD8"/>
    <w:rsid w:val="00F7067A"/>
    <w:rsid w:val="00F8179C"/>
    <w:rsid w:val="00F92D83"/>
    <w:rsid w:val="00F93FCF"/>
    <w:rsid w:val="00FB3F0A"/>
    <w:rsid w:val="00FB40F0"/>
    <w:rsid w:val="00FD2875"/>
    <w:rsid w:val="00FE00B5"/>
    <w:rsid w:val="00FE3A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1"/>
    <o:shapelayout v:ext="edit">
      <o:idmap v:ext="edit" data="1"/>
    </o:shapelayout>
  </w:shapeDefaults>
  <w:decimalSymbol w:val=","/>
  <w:listSeparator w:val=";"/>
  <w14:docId w14:val="7DD483EA"/>
  <w15:docId w15:val="{472C8EE7-5154-4F15-92A7-C9BC728A00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36898"/>
    <w:pPr>
      <w:spacing w:after="160" w:line="259" w:lineRule="auto"/>
    </w:pPr>
    <w:rPr>
      <w:lang w:eastAsia="en-US"/>
    </w:rPr>
  </w:style>
  <w:style w:type="paragraph" w:styleId="10">
    <w:name w:val="heading 1"/>
    <w:basedOn w:val="a"/>
    <w:next w:val="a"/>
    <w:link w:val="11"/>
    <w:uiPriority w:val="99"/>
    <w:qFormat/>
    <w:rsid w:val="001C4F7D"/>
    <w:pPr>
      <w:keepNext/>
      <w:keepLines/>
      <w:pageBreakBefore/>
      <w:spacing w:after="0" w:line="360" w:lineRule="auto"/>
      <w:jc w:val="center"/>
      <w:outlineLvl w:val="0"/>
    </w:pPr>
    <w:rPr>
      <w:rFonts w:ascii="Times New Roman ??????????" w:eastAsia="Times New Roman" w:hAnsi="Times New Roman ??????????"/>
      <w:b/>
      <w:caps/>
      <w:sz w:val="24"/>
      <w:szCs w:val="32"/>
    </w:rPr>
  </w:style>
  <w:style w:type="paragraph" w:styleId="2">
    <w:name w:val="heading 2"/>
    <w:basedOn w:val="a"/>
    <w:next w:val="a"/>
    <w:link w:val="20"/>
    <w:uiPriority w:val="99"/>
    <w:qFormat/>
    <w:locked/>
    <w:rsid w:val="001C4F7D"/>
    <w:pPr>
      <w:keepNext/>
      <w:keepLines/>
      <w:spacing w:after="0" w:line="360" w:lineRule="auto"/>
      <w:ind w:firstLine="567"/>
      <w:jc w:val="both"/>
      <w:outlineLvl w:val="1"/>
    </w:pPr>
    <w:rPr>
      <w:rFonts w:ascii="Times New Roman ??????????" w:hAnsi="Times New Roman ??????????" w:cs="Arial"/>
      <w:b/>
      <w:bCs/>
      <w:iCs/>
      <w:caps/>
      <w:sz w:val="24"/>
      <w:szCs w:val="28"/>
    </w:rPr>
  </w:style>
  <w:style w:type="paragraph" w:styleId="3">
    <w:name w:val="heading 3"/>
    <w:basedOn w:val="a"/>
    <w:link w:val="30"/>
    <w:uiPriority w:val="99"/>
    <w:qFormat/>
    <w:locked/>
    <w:rsid w:val="0085354C"/>
    <w:pPr>
      <w:spacing w:before="100" w:beforeAutospacing="1" w:after="100" w:afterAutospacing="1" w:line="240" w:lineRule="auto"/>
      <w:outlineLvl w:val="2"/>
    </w:pPr>
    <w:rPr>
      <w:rFonts w:ascii="Arial" w:eastAsia="Times New Roman" w:hAnsi="Arial"/>
      <w:b/>
      <w:bCs/>
      <w:color w:val="885F4A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basedOn w:val="a0"/>
    <w:link w:val="10"/>
    <w:uiPriority w:val="99"/>
    <w:locked/>
    <w:rsid w:val="001C4F7D"/>
    <w:rPr>
      <w:rFonts w:ascii="Times New Roman ??????????" w:hAnsi="Times New Roman ??????????" w:cs="Times New Roman"/>
      <w:b/>
      <w:caps/>
      <w:sz w:val="32"/>
      <w:szCs w:val="32"/>
      <w:lang w:val="ru-RU" w:eastAsia="en-US" w:bidi="ar-SA"/>
    </w:rPr>
  </w:style>
  <w:style w:type="character" w:customStyle="1" w:styleId="20">
    <w:name w:val="Заголовок 2 Знак"/>
    <w:basedOn w:val="a0"/>
    <w:link w:val="2"/>
    <w:uiPriority w:val="99"/>
    <w:semiHidden/>
    <w:locked/>
    <w:rsid w:val="00DB2266"/>
    <w:rPr>
      <w:rFonts w:ascii="Cambria" w:hAnsi="Cambria" w:cs="Times New Roman"/>
      <w:b/>
      <w:bCs/>
      <w:i/>
      <w:iCs/>
      <w:sz w:val="28"/>
      <w:szCs w:val="28"/>
      <w:lang w:eastAsia="en-US"/>
    </w:rPr>
  </w:style>
  <w:style w:type="character" w:customStyle="1" w:styleId="30">
    <w:name w:val="Заголовок 3 Знак"/>
    <w:basedOn w:val="a0"/>
    <w:link w:val="3"/>
    <w:uiPriority w:val="99"/>
    <w:semiHidden/>
    <w:locked/>
    <w:rsid w:val="0085354C"/>
    <w:rPr>
      <w:rFonts w:ascii="Arial" w:hAnsi="Arial" w:cs="Times New Roman"/>
      <w:b/>
      <w:bCs/>
      <w:color w:val="885F4A"/>
      <w:sz w:val="24"/>
      <w:szCs w:val="24"/>
      <w:lang w:val="ru-RU" w:eastAsia="ru-RU" w:bidi="ar-SA"/>
    </w:rPr>
  </w:style>
  <w:style w:type="table" w:styleId="a3">
    <w:name w:val="Table Grid"/>
    <w:basedOn w:val="a1"/>
    <w:uiPriority w:val="99"/>
    <w:rsid w:val="00E85A59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99"/>
    <w:qFormat/>
    <w:rsid w:val="00AF027B"/>
    <w:pPr>
      <w:ind w:left="720"/>
      <w:contextualSpacing/>
    </w:pPr>
  </w:style>
  <w:style w:type="character" w:customStyle="1" w:styleId="a5">
    <w:name w:val="Основной текст_"/>
    <w:basedOn w:val="a0"/>
    <w:link w:val="12"/>
    <w:uiPriority w:val="99"/>
    <w:locked/>
    <w:rsid w:val="004F6BA7"/>
    <w:rPr>
      <w:rFonts w:ascii="Times New Roman" w:hAnsi="Times New Roman" w:cs="Times New Roman"/>
      <w:shd w:val="clear" w:color="auto" w:fill="FFFFFF"/>
    </w:rPr>
  </w:style>
  <w:style w:type="paragraph" w:customStyle="1" w:styleId="12">
    <w:name w:val="Основной текст1"/>
    <w:basedOn w:val="a"/>
    <w:link w:val="a5"/>
    <w:uiPriority w:val="99"/>
    <w:rsid w:val="004F6BA7"/>
    <w:pPr>
      <w:widowControl w:val="0"/>
      <w:shd w:val="clear" w:color="auto" w:fill="FFFFFF"/>
      <w:spacing w:after="0" w:line="240" w:lineRule="auto"/>
      <w:ind w:firstLine="400"/>
    </w:pPr>
    <w:rPr>
      <w:rFonts w:ascii="Times New Roman" w:eastAsia="Times New Roman" w:hAnsi="Times New Roman"/>
    </w:rPr>
  </w:style>
  <w:style w:type="paragraph" w:styleId="a6">
    <w:name w:val="TOC Heading"/>
    <w:basedOn w:val="10"/>
    <w:next w:val="a"/>
    <w:uiPriority w:val="99"/>
    <w:qFormat/>
    <w:rsid w:val="00ED4880"/>
    <w:pPr>
      <w:outlineLvl w:val="9"/>
    </w:pPr>
    <w:rPr>
      <w:lang w:eastAsia="ru-RU"/>
    </w:rPr>
  </w:style>
  <w:style w:type="paragraph" w:styleId="13">
    <w:name w:val="toc 1"/>
    <w:basedOn w:val="a"/>
    <w:next w:val="a"/>
    <w:autoRedefine/>
    <w:uiPriority w:val="99"/>
    <w:rsid w:val="00ED4880"/>
    <w:pPr>
      <w:spacing w:after="100"/>
    </w:pPr>
  </w:style>
  <w:style w:type="character" w:styleId="a7">
    <w:name w:val="Hyperlink"/>
    <w:basedOn w:val="a0"/>
    <w:uiPriority w:val="99"/>
    <w:rsid w:val="00ED4880"/>
    <w:rPr>
      <w:rFonts w:cs="Times New Roman"/>
      <w:color w:val="0563C1"/>
      <w:u w:val="single"/>
    </w:rPr>
  </w:style>
  <w:style w:type="paragraph" w:styleId="a8">
    <w:name w:val="footer"/>
    <w:basedOn w:val="a"/>
    <w:link w:val="a9"/>
    <w:uiPriority w:val="99"/>
    <w:rsid w:val="001C4F7D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semiHidden/>
    <w:locked/>
    <w:rsid w:val="00DB2266"/>
    <w:rPr>
      <w:rFonts w:cs="Times New Roman"/>
      <w:lang w:eastAsia="en-US"/>
    </w:rPr>
  </w:style>
  <w:style w:type="character" w:styleId="aa">
    <w:name w:val="page number"/>
    <w:basedOn w:val="a0"/>
    <w:uiPriority w:val="99"/>
    <w:rsid w:val="001C4F7D"/>
    <w:rPr>
      <w:rFonts w:cs="Times New Roman"/>
    </w:rPr>
  </w:style>
  <w:style w:type="paragraph" w:styleId="ab">
    <w:name w:val="header"/>
    <w:basedOn w:val="a"/>
    <w:link w:val="ac"/>
    <w:uiPriority w:val="99"/>
    <w:rsid w:val="001C4F7D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semiHidden/>
    <w:locked/>
    <w:rsid w:val="00DB2266"/>
    <w:rPr>
      <w:rFonts w:cs="Times New Roman"/>
      <w:lang w:eastAsia="en-US"/>
    </w:rPr>
  </w:style>
  <w:style w:type="paragraph" w:styleId="21">
    <w:name w:val="toc 2"/>
    <w:basedOn w:val="a"/>
    <w:next w:val="a"/>
    <w:autoRedefine/>
    <w:uiPriority w:val="99"/>
    <w:semiHidden/>
    <w:locked/>
    <w:rsid w:val="00771594"/>
    <w:pPr>
      <w:tabs>
        <w:tab w:val="right" w:leader="dot" w:pos="9344"/>
      </w:tabs>
      <w:spacing w:after="0" w:line="360" w:lineRule="auto"/>
      <w:ind w:left="720" w:hanging="500"/>
    </w:pPr>
  </w:style>
  <w:style w:type="paragraph" w:styleId="ad">
    <w:name w:val="Normal (Web)"/>
    <w:basedOn w:val="a"/>
    <w:link w:val="ae"/>
    <w:uiPriority w:val="99"/>
    <w:rsid w:val="009167A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f">
    <w:name w:val="Strong"/>
    <w:basedOn w:val="a0"/>
    <w:uiPriority w:val="99"/>
    <w:qFormat/>
    <w:locked/>
    <w:rsid w:val="0085354C"/>
    <w:rPr>
      <w:rFonts w:cs="Times New Roman"/>
      <w:b/>
      <w:bCs/>
    </w:rPr>
  </w:style>
  <w:style w:type="paragraph" w:customStyle="1" w:styleId="podzagolovok">
    <w:name w:val="podzagolovok"/>
    <w:basedOn w:val="a"/>
    <w:uiPriority w:val="99"/>
    <w:rsid w:val="0085354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customStyle="1" w:styleId="-11">
    <w:name w:val="Таблица-сетка 1 светлая1"/>
    <w:uiPriority w:val="99"/>
    <w:rsid w:val="0085354C"/>
    <w:rPr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caption"/>
    <w:basedOn w:val="a"/>
    <w:next w:val="a"/>
    <w:uiPriority w:val="99"/>
    <w:qFormat/>
    <w:locked/>
    <w:rsid w:val="0085354C"/>
    <w:pPr>
      <w:spacing w:after="0" w:line="360" w:lineRule="auto"/>
      <w:jc w:val="right"/>
      <w:outlineLvl w:val="7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Style5">
    <w:name w:val="Style5"/>
    <w:basedOn w:val="a"/>
    <w:uiPriority w:val="99"/>
    <w:semiHidden/>
    <w:rsid w:val="0085354C"/>
    <w:pPr>
      <w:widowControl w:val="0"/>
      <w:autoSpaceDE w:val="0"/>
      <w:autoSpaceDN w:val="0"/>
      <w:adjustRightInd w:val="0"/>
      <w:spacing w:after="0" w:line="210" w:lineRule="exact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Style25">
    <w:name w:val="Style25"/>
    <w:basedOn w:val="a"/>
    <w:uiPriority w:val="99"/>
    <w:semiHidden/>
    <w:rsid w:val="0085354C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Style28">
    <w:name w:val="Style28"/>
    <w:basedOn w:val="a"/>
    <w:uiPriority w:val="99"/>
    <w:semiHidden/>
    <w:rsid w:val="0085354C"/>
    <w:pPr>
      <w:widowControl w:val="0"/>
      <w:autoSpaceDE w:val="0"/>
      <w:autoSpaceDN w:val="0"/>
      <w:adjustRightInd w:val="0"/>
      <w:spacing w:after="0" w:line="202" w:lineRule="exact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Style35">
    <w:name w:val="Style35"/>
    <w:basedOn w:val="a"/>
    <w:uiPriority w:val="99"/>
    <w:semiHidden/>
    <w:rsid w:val="0085354C"/>
    <w:pPr>
      <w:widowControl w:val="0"/>
      <w:autoSpaceDE w:val="0"/>
      <w:autoSpaceDN w:val="0"/>
      <w:adjustRightInd w:val="0"/>
      <w:spacing w:after="0" w:line="288" w:lineRule="exact"/>
      <w:ind w:hanging="350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FontStyle66">
    <w:name w:val="Font Style66"/>
    <w:uiPriority w:val="99"/>
    <w:rsid w:val="0085354C"/>
    <w:rPr>
      <w:rFonts w:ascii="Times New Roman" w:hAnsi="Times New Roman"/>
      <w:sz w:val="22"/>
    </w:rPr>
  </w:style>
  <w:style w:type="character" w:customStyle="1" w:styleId="FontStyle67">
    <w:name w:val="Font Style67"/>
    <w:uiPriority w:val="99"/>
    <w:rsid w:val="0085354C"/>
    <w:rPr>
      <w:rFonts w:ascii="Times New Roman" w:hAnsi="Times New Roman"/>
      <w:b/>
      <w:sz w:val="22"/>
    </w:rPr>
  </w:style>
  <w:style w:type="paragraph" w:customStyle="1" w:styleId="14">
    <w:name w:val="Стиль1"/>
    <w:basedOn w:val="10"/>
    <w:link w:val="15"/>
    <w:uiPriority w:val="99"/>
    <w:rsid w:val="0085354C"/>
    <w:pPr>
      <w:pageBreakBefore w:val="0"/>
      <w:spacing w:before="240"/>
      <w:jc w:val="both"/>
    </w:pPr>
    <w:rPr>
      <w:rFonts w:ascii="Times New Roman" w:hAnsi="Times New Roman"/>
      <w:bCs/>
      <w:caps w:val="0"/>
      <w:color w:val="000000"/>
      <w:szCs w:val="24"/>
    </w:rPr>
  </w:style>
  <w:style w:type="character" w:customStyle="1" w:styleId="15">
    <w:name w:val="Стиль1 Знак"/>
    <w:basedOn w:val="a0"/>
    <w:link w:val="14"/>
    <w:uiPriority w:val="99"/>
    <w:locked/>
    <w:rsid w:val="0085354C"/>
    <w:rPr>
      <w:rFonts w:eastAsia="Times New Roman" w:cs="Times New Roman"/>
      <w:b/>
      <w:bCs/>
      <w:color w:val="000000"/>
      <w:sz w:val="24"/>
      <w:szCs w:val="24"/>
      <w:lang w:val="ru-RU" w:eastAsia="en-US" w:bidi="ar-SA"/>
    </w:rPr>
  </w:style>
  <w:style w:type="character" w:customStyle="1" w:styleId="gameta">
    <w:name w:val="gameta"/>
    <w:basedOn w:val="a0"/>
    <w:uiPriority w:val="99"/>
    <w:rsid w:val="0085354C"/>
    <w:rPr>
      <w:rFonts w:cs="Times New Roman"/>
    </w:rPr>
  </w:style>
  <w:style w:type="paragraph" w:customStyle="1" w:styleId="zadacha">
    <w:name w:val="zadacha"/>
    <w:basedOn w:val="a"/>
    <w:uiPriority w:val="99"/>
    <w:rsid w:val="0085354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reshenie">
    <w:name w:val="reshenie"/>
    <w:basedOn w:val="a"/>
    <w:uiPriority w:val="99"/>
    <w:rsid w:val="0085354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zagshema">
    <w:name w:val="zag_shema"/>
    <w:basedOn w:val="a"/>
    <w:uiPriority w:val="99"/>
    <w:rsid w:val="0085354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mall">
    <w:name w:val="small"/>
    <w:basedOn w:val="a0"/>
    <w:uiPriority w:val="99"/>
    <w:rsid w:val="0085354C"/>
    <w:rPr>
      <w:rFonts w:cs="Times New Roman"/>
    </w:rPr>
  </w:style>
  <w:style w:type="character" w:customStyle="1" w:styleId="vdc3989fc">
    <w:name w:val="vdc3989fc"/>
    <w:basedOn w:val="a0"/>
    <w:uiPriority w:val="99"/>
    <w:rsid w:val="0085354C"/>
    <w:rPr>
      <w:rFonts w:cs="Times New Roman"/>
    </w:rPr>
  </w:style>
  <w:style w:type="character" w:customStyle="1" w:styleId="h9d53e8a5">
    <w:name w:val="h9d53e8a5"/>
    <w:basedOn w:val="a0"/>
    <w:uiPriority w:val="99"/>
    <w:rsid w:val="0085354C"/>
    <w:rPr>
      <w:rFonts w:cs="Times New Roman"/>
    </w:rPr>
  </w:style>
  <w:style w:type="character" w:customStyle="1" w:styleId="mc7bf3b30">
    <w:name w:val="mc7bf3b30"/>
    <w:basedOn w:val="a0"/>
    <w:uiPriority w:val="99"/>
    <w:rsid w:val="0085354C"/>
    <w:rPr>
      <w:rFonts w:cs="Times New Roman"/>
    </w:rPr>
  </w:style>
  <w:style w:type="character" w:customStyle="1" w:styleId="y5d395851">
    <w:name w:val="y5d395851"/>
    <w:basedOn w:val="a0"/>
    <w:uiPriority w:val="99"/>
    <w:rsid w:val="0085354C"/>
    <w:rPr>
      <w:rFonts w:cs="Times New Roman"/>
    </w:rPr>
  </w:style>
  <w:style w:type="paragraph" w:styleId="31">
    <w:name w:val="toc 3"/>
    <w:basedOn w:val="a"/>
    <w:next w:val="a"/>
    <w:autoRedefine/>
    <w:uiPriority w:val="99"/>
    <w:locked/>
    <w:rsid w:val="0085354C"/>
    <w:pPr>
      <w:spacing w:after="100"/>
      <w:ind w:left="440"/>
    </w:pPr>
  </w:style>
  <w:style w:type="paragraph" w:customStyle="1" w:styleId="leftmargin">
    <w:name w:val="left_margin"/>
    <w:basedOn w:val="a"/>
    <w:uiPriority w:val="99"/>
    <w:rsid w:val="0085354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1">
    <w:name w:val="Body Text"/>
    <w:basedOn w:val="a"/>
    <w:link w:val="af2"/>
    <w:uiPriority w:val="99"/>
    <w:semiHidden/>
    <w:rsid w:val="0085354C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af2">
    <w:name w:val="Основной текст Знак"/>
    <w:basedOn w:val="a0"/>
    <w:link w:val="af1"/>
    <w:uiPriority w:val="99"/>
    <w:semiHidden/>
    <w:locked/>
    <w:rsid w:val="0085354C"/>
    <w:rPr>
      <w:rFonts w:eastAsia="Times New Roman" w:cs="Times New Roman"/>
      <w:sz w:val="24"/>
      <w:szCs w:val="24"/>
      <w:lang w:val="ru-RU" w:eastAsia="en-US" w:bidi="ar-SA"/>
    </w:rPr>
  </w:style>
  <w:style w:type="paragraph" w:customStyle="1" w:styleId="Default">
    <w:name w:val="Default"/>
    <w:uiPriority w:val="99"/>
    <w:rsid w:val="001068B8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character" w:styleId="af3">
    <w:name w:val="annotation reference"/>
    <w:basedOn w:val="a0"/>
    <w:uiPriority w:val="99"/>
    <w:semiHidden/>
    <w:rsid w:val="001068B8"/>
    <w:rPr>
      <w:rFonts w:cs="Times New Roman"/>
      <w:sz w:val="16"/>
      <w:szCs w:val="16"/>
    </w:rPr>
  </w:style>
  <w:style w:type="paragraph" w:styleId="af4">
    <w:name w:val="annotation text"/>
    <w:basedOn w:val="a"/>
    <w:link w:val="af5"/>
    <w:uiPriority w:val="99"/>
    <w:semiHidden/>
    <w:rsid w:val="001068B8"/>
    <w:pPr>
      <w:spacing w:line="240" w:lineRule="auto"/>
    </w:pPr>
    <w:rPr>
      <w:sz w:val="20"/>
      <w:szCs w:val="20"/>
    </w:rPr>
  </w:style>
  <w:style w:type="character" w:customStyle="1" w:styleId="af5">
    <w:name w:val="Текст примечания Знак"/>
    <w:basedOn w:val="a0"/>
    <w:link w:val="af4"/>
    <w:uiPriority w:val="99"/>
    <w:semiHidden/>
    <w:locked/>
    <w:rsid w:val="001068B8"/>
    <w:rPr>
      <w:rFonts w:ascii="Calibri" w:hAnsi="Calibri" w:cs="Times New Roman"/>
      <w:lang w:val="ru-RU" w:eastAsia="en-US" w:bidi="ar-SA"/>
    </w:rPr>
  </w:style>
  <w:style w:type="paragraph" w:styleId="af6">
    <w:name w:val="annotation subject"/>
    <w:basedOn w:val="af4"/>
    <w:next w:val="af4"/>
    <w:link w:val="af7"/>
    <w:uiPriority w:val="99"/>
    <w:semiHidden/>
    <w:rsid w:val="001068B8"/>
    <w:rPr>
      <w:b/>
      <w:bCs/>
    </w:rPr>
  </w:style>
  <w:style w:type="character" w:customStyle="1" w:styleId="af7">
    <w:name w:val="Тема примечания Знак"/>
    <w:basedOn w:val="af5"/>
    <w:link w:val="af6"/>
    <w:uiPriority w:val="99"/>
    <w:semiHidden/>
    <w:locked/>
    <w:rsid w:val="001068B8"/>
    <w:rPr>
      <w:rFonts w:ascii="Calibri" w:hAnsi="Calibri" w:cs="Times New Roman"/>
      <w:b/>
      <w:bCs/>
      <w:lang w:val="ru-RU" w:eastAsia="en-US" w:bidi="ar-SA"/>
    </w:rPr>
  </w:style>
  <w:style w:type="paragraph" w:styleId="af8">
    <w:name w:val="No Spacing"/>
    <w:uiPriority w:val="99"/>
    <w:qFormat/>
    <w:rsid w:val="001068B8"/>
    <w:rPr>
      <w:lang w:eastAsia="en-US"/>
    </w:rPr>
  </w:style>
  <w:style w:type="character" w:customStyle="1" w:styleId="apple-converted-space">
    <w:name w:val="apple-converted-space"/>
    <w:basedOn w:val="a0"/>
    <w:uiPriority w:val="99"/>
    <w:rsid w:val="001068B8"/>
    <w:rPr>
      <w:rFonts w:cs="Times New Roman"/>
    </w:rPr>
  </w:style>
  <w:style w:type="character" w:customStyle="1" w:styleId="ae">
    <w:name w:val="Обычный (Интернет) Знак"/>
    <w:basedOn w:val="a0"/>
    <w:link w:val="ad"/>
    <w:uiPriority w:val="99"/>
    <w:locked/>
    <w:rsid w:val="001068B8"/>
    <w:rPr>
      <w:rFonts w:eastAsia="Times New Roman" w:cs="Times New Roman"/>
      <w:sz w:val="24"/>
      <w:szCs w:val="24"/>
      <w:lang w:val="ru-RU" w:eastAsia="ru-RU" w:bidi="ar-SA"/>
    </w:rPr>
  </w:style>
  <w:style w:type="character" w:customStyle="1" w:styleId="innernumber">
    <w:name w:val="inner_number"/>
    <w:basedOn w:val="a0"/>
    <w:uiPriority w:val="99"/>
    <w:rsid w:val="001068B8"/>
    <w:rPr>
      <w:rFonts w:cs="Times New Roman"/>
    </w:rPr>
  </w:style>
  <w:style w:type="character" w:customStyle="1" w:styleId="extended-textshort">
    <w:name w:val="extended-text__short"/>
    <w:uiPriority w:val="99"/>
    <w:rsid w:val="001068B8"/>
  </w:style>
  <w:style w:type="paragraph" w:styleId="af9">
    <w:name w:val="footnote text"/>
    <w:basedOn w:val="a"/>
    <w:link w:val="afa"/>
    <w:uiPriority w:val="99"/>
    <w:semiHidden/>
    <w:rsid w:val="000151B9"/>
    <w:pPr>
      <w:spacing w:after="0" w:line="240" w:lineRule="auto"/>
    </w:pPr>
    <w:rPr>
      <w:rFonts w:cs="Calibri"/>
      <w:sz w:val="20"/>
      <w:szCs w:val="20"/>
      <w:lang w:eastAsia="ru-RU"/>
    </w:rPr>
  </w:style>
  <w:style w:type="character" w:customStyle="1" w:styleId="afa">
    <w:name w:val="Текст сноски Знак"/>
    <w:basedOn w:val="a0"/>
    <w:link w:val="af9"/>
    <w:uiPriority w:val="99"/>
    <w:semiHidden/>
    <w:locked/>
    <w:rsid w:val="000151B9"/>
    <w:rPr>
      <w:rFonts w:ascii="Calibri" w:hAnsi="Calibri" w:cs="Calibri"/>
      <w:lang w:val="ru-RU" w:eastAsia="ru-RU" w:bidi="ar-SA"/>
    </w:rPr>
  </w:style>
  <w:style w:type="character" w:styleId="afb">
    <w:name w:val="footnote reference"/>
    <w:basedOn w:val="a0"/>
    <w:uiPriority w:val="99"/>
    <w:semiHidden/>
    <w:rsid w:val="000151B9"/>
    <w:rPr>
      <w:rFonts w:cs="Times New Roman"/>
      <w:vertAlign w:val="superscript"/>
    </w:rPr>
  </w:style>
  <w:style w:type="paragraph" w:styleId="afc">
    <w:name w:val="endnote text"/>
    <w:basedOn w:val="a"/>
    <w:link w:val="afd"/>
    <w:uiPriority w:val="99"/>
    <w:semiHidden/>
    <w:rsid w:val="000151B9"/>
    <w:pPr>
      <w:spacing w:after="0" w:line="240" w:lineRule="auto"/>
    </w:pPr>
    <w:rPr>
      <w:rFonts w:cs="Calibri"/>
      <w:sz w:val="20"/>
      <w:szCs w:val="20"/>
      <w:lang w:eastAsia="ru-RU"/>
    </w:rPr>
  </w:style>
  <w:style w:type="character" w:customStyle="1" w:styleId="afd">
    <w:name w:val="Текст концевой сноски Знак"/>
    <w:basedOn w:val="a0"/>
    <w:link w:val="afc"/>
    <w:uiPriority w:val="99"/>
    <w:locked/>
    <w:rsid w:val="000151B9"/>
    <w:rPr>
      <w:rFonts w:ascii="Calibri" w:hAnsi="Calibri" w:cs="Calibri"/>
      <w:lang w:val="ru-RU" w:eastAsia="ru-RU" w:bidi="ar-SA"/>
    </w:rPr>
  </w:style>
  <w:style w:type="character" w:styleId="afe">
    <w:name w:val="endnote reference"/>
    <w:basedOn w:val="a0"/>
    <w:uiPriority w:val="99"/>
    <w:semiHidden/>
    <w:rsid w:val="000151B9"/>
    <w:rPr>
      <w:rFonts w:cs="Times New Roman"/>
      <w:vertAlign w:val="superscript"/>
    </w:rPr>
  </w:style>
  <w:style w:type="table" w:customStyle="1" w:styleId="TableNormal1">
    <w:name w:val="Table Normal1"/>
    <w:uiPriority w:val="99"/>
    <w:semiHidden/>
    <w:rsid w:val="000151B9"/>
    <w:pPr>
      <w:widowControl w:val="0"/>
    </w:pPr>
    <w:rPr>
      <w:rFonts w:cs="Calibri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99"/>
    <w:rsid w:val="000151B9"/>
    <w:pPr>
      <w:widowControl w:val="0"/>
      <w:spacing w:after="0" w:line="240" w:lineRule="auto"/>
    </w:pPr>
    <w:rPr>
      <w:rFonts w:cs="Calibri"/>
      <w:lang w:val="en-US"/>
    </w:rPr>
  </w:style>
  <w:style w:type="table" w:customStyle="1" w:styleId="TableNormal11">
    <w:name w:val="Table Normal11"/>
    <w:uiPriority w:val="99"/>
    <w:semiHidden/>
    <w:rsid w:val="000151B9"/>
    <w:pPr>
      <w:widowControl w:val="0"/>
    </w:pPr>
    <w:rPr>
      <w:rFonts w:cs="Calibri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CharChar1">
    <w:name w:val="Char Char1"/>
    <w:basedOn w:val="a"/>
    <w:uiPriority w:val="99"/>
    <w:semiHidden/>
    <w:rsid w:val="000151B9"/>
    <w:pPr>
      <w:tabs>
        <w:tab w:val="num" w:pos="709"/>
      </w:tabs>
      <w:spacing w:before="120" w:line="240" w:lineRule="exact"/>
      <w:ind w:left="709" w:hanging="284"/>
      <w:jc w:val="both"/>
    </w:pPr>
    <w:rPr>
      <w:rFonts w:ascii="Verdana" w:hAnsi="Verdana" w:cs="Verdana"/>
      <w:sz w:val="20"/>
      <w:szCs w:val="20"/>
      <w:lang w:val="en-US"/>
    </w:rPr>
  </w:style>
  <w:style w:type="numbering" w:customStyle="1" w:styleId="1">
    <w:name w:val="Импортированный стиль 1"/>
    <w:rsid w:val="00A45E62"/>
    <w:pPr>
      <w:numPr>
        <w:numId w:val="1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footer" Target="footer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44</Pages>
  <Words>9017</Words>
  <Characters>51401</Characters>
  <Application>Microsoft Office Word</Application>
  <DocSecurity>0</DocSecurity>
  <Lines>428</Lines>
  <Paragraphs>120</Paragraphs>
  <ScaleCrop>false</ScaleCrop>
  <Company/>
  <LinksUpToDate>false</LinksUpToDate>
  <CharactersWithSpaces>60298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Автономная некоммерческая организация</dc:title>
  <dc:subject/>
  <dc:creator>PGTK-1</dc:creator>
  <cp:keywords/>
  <dc:description/>
  <cp:lastModifiedBy>CLASS2-18</cp:lastModifiedBy>
  <cp:revision>7</cp:revision>
  <cp:lastPrinted>2024-02-14T12:10:00Z</cp:lastPrinted>
  <dcterms:created xsi:type="dcterms:W3CDTF">2024-02-20T13:28:00Z</dcterms:created>
  <dcterms:modified xsi:type="dcterms:W3CDTF">2024-03-25T13:00:00Z</dcterms:modified>
</cp:coreProperties>
</file>