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39F78D4F" w:rsidR="006F243A" w:rsidRPr="006F243A" w:rsidRDefault="00507B1F" w:rsidP="00507B1F">
      <w:pPr>
        <w:widowControl/>
        <w:autoSpaceDE/>
        <w:autoSpaceDN/>
        <w:ind w:left="5579" w:right="892" w:hanging="1184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8F4E3EB" wp14:editId="15D88E82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BCB38B1" w14:textId="1C0E4FC0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E4AB66B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669733DC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ОГСЭ.01 «ОСНОВЫ ФИЛОСОФИИ»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66E5F41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 Бурмистрова Е.С.,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778DF91C" w:rsidR="006F243A" w:rsidRPr="006F243A" w:rsidRDefault="001A0B55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AB21F4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254614B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4B7580">
        <w:rPr>
          <w:bCs/>
          <w:iCs/>
        </w:rPr>
        <w:t>ОГСЭ. 01 Основы философии</w:t>
      </w:r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3129A18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BAE5353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9BF715D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406CF14D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E71DBD5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10B5172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0A405ECE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281B6E3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520932" w14:textId="77777777" w:rsidR="004B7580" w:rsidRPr="004B7580" w:rsidRDefault="004B7580" w:rsidP="004B7580">
      <w:pPr>
        <w:widowControl/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4B7580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263A0708" w14:textId="77777777" w:rsidR="00713B1B" w:rsidRPr="00C115F5" w:rsidRDefault="00F27FAE" w:rsidP="00C115F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уметь</w:t>
      </w:r>
      <w:r w:rsidRPr="003E5A53">
        <w:rPr>
          <w:sz w:val="24"/>
          <w:szCs w:val="24"/>
          <w:lang w:eastAsia="ru-RU"/>
        </w:rPr>
        <w:t>:</w:t>
      </w:r>
    </w:p>
    <w:p w14:paraId="42723671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специалиста.</w:t>
      </w:r>
    </w:p>
    <w:p w14:paraId="329F7341" w14:textId="77777777" w:rsidR="003E5A53" w:rsidRPr="003E5A5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E5A53">
        <w:rPr>
          <w:b/>
          <w:bCs/>
          <w:sz w:val="24"/>
          <w:szCs w:val="24"/>
          <w:lang w:eastAsia="ru-RU"/>
        </w:rPr>
        <w:t>знать</w:t>
      </w:r>
      <w:r w:rsidRPr="003E5A53">
        <w:rPr>
          <w:sz w:val="24"/>
          <w:szCs w:val="24"/>
          <w:lang w:eastAsia="ru-RU"/>
        </w:rPr>
        <w:t>:</w:t>
      </w:r>
    </w:p>
    <w:p w14:paraId="2A15552A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0F70E9DA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79C80F82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З.3. основы философского учения о бытии; </w:t>
      </w:r>
    </w:p>
    <w:p w14:paraId="0B07DABA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З.4. сущность процесса познания;</w:t>
      </w:r>
    </w:p>
    <w:p w14:paraId="475EC5A5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 xml:space="preserve">З.5. основы научной, философской и религиозной картин мира; </w:t>
      </w:r>
    </w:p>
    <w:p w14:paraId="19D12E00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08DE6E6D" w14:textId="77777777" w:rsidR="003E5A53" w:rsidRPr="003E5A53" w:rsidRDefault="003E5A53" w:rsidP="003E5A53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3E5A53">
        <w:rPr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071B7680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6C97B4EF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3E3E6F50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4F762D" w14:paraId="204D7C32" w14:textId="77777777" w:rsidTr="00C3582C">
        <w:tc>
          <w:tcPr>
            <w:tcW w:w="2127" w:type="dxa"/>
          </w:tcPr>
          <w:p w14:paraId="3A47232C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096490C4" w14:textId="561D103F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72126D2B" w14:textId="7FB655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655781F6" w14:textId="77777777" w:rsidR="004F762D" w:rsidRPr="00A9569A" w:rsidRDefault="004F762D" w:rsidP="00A9569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У1, З5,</w:t>
            </w:r>
          </w:p>
          <w:p w14:paraId="47F2ECC7" w14:textId="4CBA7353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A9569A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 w:val="restart"/>
          </w:tcPr>
          <w:p w14:paraId="4D726655" w14:textId="698E4AE3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431D06DE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4F762D" w14:paraId="6FC95A81" w14:textId="77777777" w:rsidTr="00C3582C">
        <w:tc>
          <w:tcPr>
            <w:tcW w:w="2127" w:type="dxa"/>
          </w:tcPr>
          <w:p w14:paraId="6692D0D8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2962ED79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4D81D1B3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856AD34" w14:textId="022E5CAF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2DF29DFE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003F49F5" w14:textId="4FA3F25D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1704F9F9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B930BB3" w14:textId="77777777" w:rsidTr="00C3582C">
        <w:tc>
          <w:tcPr>
            <w:tcW w:w="2127" w:type="dxa"/>
          </w:tcPr>
          <w:p w14:paraId="6567A79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5495F1B9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154B2A5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FA4170E" w14:textId="2F49C18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2FD09167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У1, З5,</w:t>
            </w:r>
          </w:p>
          <w:p w14:paraId="551570EA" w14:textId="6F66F535" w:rsidR="004F762D" w:rsidRPr="00C358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3299B28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6583E" w14:textId="77777777" w:rsidTr="00C3582C">
        <w:tc>
          <w:tcPr>
            <w:tcW w:w="2127" w:type="dxa"/>
          </w:tcPr>
          <w:p w14:paraId="2C160E6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0A68E704" w14:textId="65340020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75732EDC" w14:textId="0DD4EB34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10F016EC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5ED9A6C8" w14:textId="65AC12CE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5EE0200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79EC3FF" w14:textId="77777777" w:rsidTr="00C3582C">
        <w:tc>
          <w:tcPr>
            <w:tcW w:w="2127" w:type="dxa"/>
          </w:tcPr>
          <w:p w14:paraId="5A59C99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419881C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5FF7B83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D6200CC" w14:textId="58580DA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2E325E5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73C57982" w14:textId="5D594D86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79D3638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BFC43F7" w14:textId="77777777" w:rsidTr="00C3582C">
        <w:tc>
          <w:tcPr>
            <w:tcW w:w="2127" w:type="dxa"/>
          </w:tcPr>
          <w:p w14:paraId="5975BAC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148B5BE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4625A1A8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CB792B5" w14:textId="728B1438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21971A9C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1983FA14" w14:textId="3CE48480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771DA05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6D92336" w14:textId="77777777" w:rsidTr="00C3582C">
        <w:tc>
          <w:tcPr>
            <w:tcW w:w="2127" w:type="dxa"/>
          </w:tcPr>
          <w:p w14:paraId="714A1A3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42DBCD73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Современная западно-европейская философия.</w:t>
            </w:r>
          </w:p>
          <w:p w14:paraId="709F149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1E4C410" w14:textId="0565942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6C6BF489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З5,</w:t>
            </w:r>
          </w:p>
          <w:p w14:paraId="60425514" w14:textId="049112EA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ОК4,ОК5, ОК6, ОК8</w:t>
            </w:r>
          </w:p>
        </w:tc>
        <w:tc>
          <w:tcPr>
            <w:tcW w:w="1974" w:type="dxa"/>
            <w:vMerge/>
          </w:tcPr>
          <w:p w14:paraId="6BC6D4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318E7E4" w14:textId="77777777" w:rsidTr="00C3582C">
        <w:tc>
          <w:tcPr>
            <w:tcW w:w="2127" w:type="dxa"/>
          </w:tcPr>
          <w:p w14:paraId="6B3CF30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5C6FD368" w14:textId="1C451C7B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490E11D3" w14:textId="54F4F493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57026D5E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3BCEABB6" w14:textId="132A9D5F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029E39B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B18D7B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2EA05" w14:textId="77777777" w:rsidTr="00C3582C">
        <w:tc>
          <w:tcPr>
            <w:tcW w:w="2127" w:type="dxa"/>
          </w:tcPr>
          <w:p w14:paraId="7AEBFD58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72D4CBB2" w14:textId="4A631F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68976F89" w14:textId="760191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0818655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У1, З3,</w:t>
            </w:r>
          </w:p>
          <w:p w14:paraId="149ECEFC" w14:textId="2AF3A786" w:rsidR="004F762D" w:rsidRPr="00C3582C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2B7768D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EFD20E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2832FE9" w14:textId="77777777" w:rsidTr="00C3582C">
        <w:tc>
          <w:tcPr>
            <w:tcW w:w="2127" w:type="dxa"/>
          </w:tcPr>
          <w:p w14:paraId="130D5462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3.3</w:t>
            </w:r>
          </w:p>
          <w:p w14:paraId="016AEA61" w14:textId="69CFB319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34F9DDCE" w14:textId="68F3A708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0BEFF46" w14:textId="0390E6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практико-ориентированные задание - схема </w:t>
            </w:r>
          </w:p>
        </w:tc>
        <w:tc>
          <w:tcPr>
            <w:tcW w:w="1973" w:type="dxa"/>
          </w:tcPr>
          <w:p w14:paraId="5DF3A7FD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З4,</w:t>
            </w:r>
          </w:p>
          <w:p w14:paraId="6A541FA8" w14:textId="67808AD8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ОК1, ОК2, ОК4, ОК5, ОК6, ОК8</w:t>
            </w:r>
          </w:p>
        </w:tc>
        <w:tc>
          <w:tcPr>
            <w:tcW w:w="1974" w:type="dxa"/>
            <w:vMerge/>
          </w:tcPr>
          <w:p w14:paraId="384F5A5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4A253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3406E936" w14:textId="77777777" w:rsidTr="00C3582C">
        <w:tc>
          <w:tcPr>
            <w:tcW w:w="2127" w:type="dxa"/>
          </w:tcPr>
          <w:p w14:paraId="0C40935C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3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5D98DD31" w14:textId="2461ECBE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4C6A8727" w14:textId="7D3EAF5F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2B30AC6F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У1, З2,</w:t>
            </w:r>
          </w:p>
          <w:p w14:paraId="2DCFC1A7" w14:textId="0553EBCE" w:rsidR="004F762D" w:rsidRPr="00C3582C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ОК9</w:t>
            </w:r>
          </w:p>
        </w:tc>
        <w:tc>
          <w:tcPr>
            <w:tcW w:w="1974" w:type="dxa"/>
            <w:vMerge/>
          </w:tcPr>
          <w:p w14:paraId="1644FF6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00612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3"/>
      <w:tr w:rsidR="004F762D" w14:paraId="2AD5BC7C" w14:textId="77777777" w:rsidTr="00C3582C">
        <w:tc>
          <w:tcPr>
            <w:tcW w:w="2127" w:type="dxa"/>
          </w:tcPr>
          <w:p w14:paraId="16099A0A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7764D9F0" w14:textId="09672A5B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7309C57E" w14:textId="0A5C27A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68B7F7C7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У1, З2, З6</w:t>
            </w:r>
          </w:p>
          <w:p w14:paraId="58EA75F9" w14:textId="74A96B2D" w:rsidR="004F762D" w:rsidRPr="00C3582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35BCAD6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54D0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12B621A" w14:textId="77777777" w:rsidTr="00C3582C">
        <w:tc>
          <w:tcPr>
            <w:tcW w:w="2127" w:type="dxa"/>
          </w:tcPr>
          <w:p w14:paraId="2D26A022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55CFC18F" w14:textId="3DD9F545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1E41761A" w14:textId="330259DB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5DD51B0B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У1, З7,</w:t>
            </w:r>
          </w:p>
          <w:p w14:paraId="505C842F" w14:textId="537B6D41" w:rsidR="004F762D" w:rsidRPr="00C358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ОК3, ОК7</w:t>
            </w:r>
          </w:p>
        </w:tc>
        <w:tc>
          <w:tcPr>
            <w:tcW w:w="1974" w:type="dxa"/>
            <w:vMerge/>
          </w:tcPr>
          <w:p w14:paraId="0847D68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FD5ED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1C1CC9DA" w:rsidR="00AD1D63" w:rsidRDefault="00AD1D63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>Философия Древнего мира</w:t>
      </w:r>
      <w:r w:rsidR="00046030" w:rsidRPr="00046030">
        <w:t xml:space="preserve"> </w:t>
      </w:r>
      <w:r w:rsidR="00046030">
        <w:t>(</w:t>
      </w:r>
      <w:r w:rsidR="00046030" w:rsidRPr="00046030">
        <w:rPr>
          <w:bCs/>
        </w:rPr>
        <w:t>ОК1, ОК2, ОК4, ОК5, ОК6, ОК8</w:t>
      </w:r>
      <w:r w:rsidR="00046030">
        <w:rPr>
          <w:b/>
        </w:rPr>
        <w:t>)</w:t>
      </w:r>
    </w:p>
    <w:p w14:paraId="130ABC5F" w14:textId="55DF0CA1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1DE9340C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386E7275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0029C95A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1. Философская мысль Индии. Философские школы о Вселенной, человеке и познании. Ведические и </w:t>
      </w:r>
      <w:proofErr w:type="spellStart"/>
      <w:r w:rsidRPr="00F043CD">
        <w:t>неведические</w:t>
      </w:r>
      <w:proofErr w:type="spellEnd"/>
      <w:r w:rsidRPr="00F043CD">
        <w:t xml:space="preserve"> школы.</w:t>
      </w:r>
    </w:p>
    <w:p w14:paraId="5E1E22D0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452A6A58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</w:t>
      </w:r>
      <w:proofErr w:type="spellStart"/>
      <w:r w:rsidRPr="00F043CD">
        <w:t>юй</w:t>
      </w:r>
      <w:proofErr w:type="spellEnd"/>
      <w:r w:rsidRPr="00F043CD">
        <w:t>". Категории конфуцианства. Этика. "Учение о середине" и о "благородном муже".</w:t>
      </w:r>
    </w:p>
    <w:p w14:paraId="073E7F9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03B1CAF5" w14:textId="0C57AC04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56C3B939" w14:textId="0EAA8EE8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DA59D98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459B9A8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D84CDE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ADB864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2BB6C1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B2DC860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566D02E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F15951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A0645A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DAB533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0A4314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602875F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1A100B8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497DC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F19C9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01050B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CF4BDB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41E0C5C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3FCD1630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867E1E4" w14:textId="4E3B45E6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451D7D9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72D26882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0D004AC6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5F415808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68DB1D6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39039A83" w14:textId="7EC16D38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5A4B5FDE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18A99E0B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3E20D008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BD99A0D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35F7A1B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803BDC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2943C0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BCFD65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F5EED3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77BE815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274A8E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0810FC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246CE9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170180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7701B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39749D4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9C305C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9C1CB0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A97CC8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C8E14D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1C31037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1351F51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A33FE1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5BC4697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2ECF776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57DE0CDC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а) </w:t>
      </w:r>
      <w:proofErr w:type="spellStart"/>
      <w:r w:rsidRPr="00F043CD">
        <w:t>Махавира</w:t>
      </w:r>
      <w:proofErr w:type="spellEnd"/>
      <w:r w:rsidRPr="00F043CD">
        <w:t> </w:t>
      </w:r>
      <w:proofErr w:type="spellStart"/>
      <w:r w:rsidRPr="00F043CD">
        <w:t>Вардхамана</w:t>
      </w:r>
      <w:proofErr w:type="spellEnd"/>
      <w:r w:rsidRPr="00F043CD">
        <w:t xml:space="preserve"> Джина;</w:t>
      </w:r>
    </w:p>
    <w:p w14:paraId="7CA0271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2708A60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в) </w:t>
      </w:r>
      <w:proofErr w:type="spellStart"/>
      <w:r w:rsidRPr="00F043CD">
        <w:t>Сидтхартха</w:t>
      </w:r>
      <w:proofErr w:type="spellEnd"/>
      <w:r w:rsidRPr="00F043CD">
        <w:t> Гаутама Шакьямуни;</w:t>
      </w:r>
    </w:p>
    <w:p w14:paraId="11D61A0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5DB092C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59FC6E4E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44208A2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2F605ED2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1F226CA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06AF8F73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181EF284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764A6D38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Сократ</w:t>
      </w:r>
    </w:p>
    <w:p w14:paraId="204CF12F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42CD6B0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5D8F7B9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6484B1A8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</w:t>
      </w:r>
      <w:proofErr w:type="spellStart"/>
      <w:r w:rsidRPr="00F043CD">
        <w:rPr>
          <w:i/>
          <w:iCs/>
          <w:sz w:val="24"/>
          <w:szCs w:val="24"/>
          <w:lang w:eastAsia="ru-RU"/>
        </w:rPr>
        <w:t>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 утверждавший, что «человек – мера всех вещей»:</w:t>
      </w:r>
    </w:p>
    <w:p w14:paraId="51A0728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13560EC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6782373E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098E39E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304F96AD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854432F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53A2683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1884256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209B8EBA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0ABF32CA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640C3238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2EF691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759F233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C5DD40B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34AD9CB8" w14:textId="288BBC19" w:rsidR="00AD1D63" w:rsidRPr="008B79A2" w:rsidRDefault="00AD1D63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4" w:name="_Hlk158724256"/>
      <w:r w:rsidR="008B79A2" w:rsidRPr="008B79A2">
        <w:t>(ОК1, ОК2, ОК4,ОК5, ОК6, ОК8)</w:t>
      </w:r>
    </w:p>
    <w:bookmarkEnd w:id="4"/>
    <w:p w14:paraId="7A1F9859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29247E34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1. Проблема мира и человека в средневековой философии. </w:t>
      </w:r>
      <w:proofErr w:type="spellStart"/>
      <w:r w:rsidRPr="00F043CD">
        <w:t>Теоцентризм</w:t>
      </w:r>
      <w:proofErr w:type="spellEnd"/>
      <w:r w:rsidRPr="00F043CD">
        <w:t>. Схоластика.</w:t>
      </w:r>
    </w:p>
    <w:p w14:paraId="780A4BB5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2. Раннехристианская философия. Августин и учение о </w:t>
      </w:r>
      <w:proofErr w:type="spellStart"/>
      <w:r w:rsidRPr="00F043CD">
        <w:t>трансценденции</w:t>
      </w:r>
      <w:proofErr w:type="spellEnd"/>
      <w:r w:rsidRPr="00F043CD">
        <w:t>.</w:t>
      </w:r>
    </w:p>
    <w:p w14:paraId="3E074F26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3. Западноевропейская философия Средневековья. Спор об универсалиях. Учение об авторитете </w:t>
      </w:r>
      <w:proofErr w:type="spellStart"/>
      <w:r w:rsidRPr="00F043CD">
        <w:t>П.Абеляра</w:t>
      </w:r>
      <w:proofErr w:type="spellEnd"/>
      <w:r w:rsidRPr="00F043CD">
        <w:t xml:space="preserve">. </w:t>
      </w:r>
      <w:proofErr w:type="spellStart"/>
      <w:r w:rsidRPr="00F043CD">
        <w:t>Ф.Аквинский</w:t>
      </w:r>
      <w:proofErr w:type="spellEnd"/>
      <w:r w:rsidRPr="00F043CD">
        <w:t xml:space="preserve"> и его учение о гармонии веры и разума. Обоснование принципов христианской теологии.</w:t>
      </w:r>
    </w:p>
    <w:p w14:paraId="397429F7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Философия </w:t>
      </w:r>
      <w:proofErr w:type="spellStart"/>
      <w:r w:rsidRPr="00F043CD">
        <w:t>Ф.Аквинского</w:t>
      </w:r>
      <w:proofErr w:type="spellEnd"/>
      <w:r w:rsidRPr="00F043CD">
        <w:t xml:space="preserve"> и  теория "двойственной истины". Схоластика и наука. Философия неотомизма и современность.</w:t>
      </w:r>
    </w:p>
    <w:p w14:paraId="387AB54F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68A639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61BE4D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727A490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6E0FD9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06D0BB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67CD2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336A1F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1F1700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63A5D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7DD24A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9D3464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93CBD95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4A41CD2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9682AB5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C3B3DE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7C323E1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44461D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E69DBD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3E24324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DAABAC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EA8A395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6987A53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12998AE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2772CE6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Ориген</w:t>
      </w:r>
      <w:proofErr w:type="spellEnd"/>
    </w:p>
    <w:p w14:paraId="7A663E3B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3F6E4955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05000AF0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6DB0507B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200C80D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1AB758D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провиденционализме</w:t>
      </w:r>
      <w:proofErr w:type="spellEnd"/>
    </w:p>
    <w:p w14:paraId="06D8652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теоцентризме</w:t>
      </w:r>
      <w:proofErr w:type="spellEnd"/>
    </w:p>
    <w:p w14:paraId="36AC9D32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догмате о Троице</w:t>
      </w:r>
    </w:p>
    <w:p w14:paraId="17176AD2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истины… Всякая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7869C41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0C94A35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3D4AF32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7F601CD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253FBBAD" w14:textId="2728695F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190FA5A8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52CE4A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BC09F7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7B23CA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6BCD6A91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427E3AB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7F9EF94F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10CF3773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788EF20B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182419DC" w14:textId="0451F5B0" w:rsidR="008B79A2" w:rsidRPr="008B79A2" w:rsidRDefault="00CC7BF4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(ОК1, ОК2, ОК4,ОК5, ОК6, ОК8)</w:t>
      </w:r>
    </w:p>
    <w:p w14:paraId="7DBBFDDE" w14:textId="229A1C58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1D46F1AD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45B23797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10B691B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0DCC1511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6950E1FF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5EFAF60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</w:t>
      </w:r>
      <w:proofErr w:type="spellStart"/>
      <w:r w:rsidRPr="00F043CD">
        <w:t>утопийцев</w:t>
      </w:r>
      <w:proofErr w:type="spellEnd"/>
      <w:r w:rsidRPr="00F043CD">
        <w:t xml:space="preserve">? Почему существовало такое жесткое материальное ограничение потребностей </w:t>
      </w:r>
      <w:proofErr w:type="spellStart"/>
      <w:r w:rsidRPr="00F043CD">
        <w:t>утопийцев</w:t>
      </w:r>
      <w:proofErr w:type="spellEnd"/>
      <w:r w:rsidRPr="00F043CD">
        <w:t xml:space="preserve">? </w:t>
      </w:r>
    </w:p>
    <w:p w14:paraId="5CBCAD07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4D46BA8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2D6E0CA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71E947EC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92B56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4C804CC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10EFDA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26F8A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D1E86B8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7232F6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1BDFB96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0D9471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88210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68F3D3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C5EA20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57B6945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A825D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654495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FB68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5B0E6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51EE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CC02DE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3AE05E1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624787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DE9FF27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4EE43B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1. Возрождение как движение в европейской культуре возникло в:</w:t>
      </w:r>
    </w:p>
    <w:p w14:paraId="23A7FD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7EAC38B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300815C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41392D2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4986A057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4CC1FBA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А) </w:t>
      </w:r>
      <w:proofErr w:type="spellStart"/>
      <w:r w:rsidRPr="00F043CD">
        <w:rPr>
          <w:sz w:val="24"/>
          <w:szCs w:val="24"/>
          <w:lang w:eastAsia="ru-RU"/>
        </w:rPr>
        <w:t>природоцентризм</w:t>
      </w:r>
      <w:proofErr w:type="spellEnd"/>
    </w:p>
    <w:p w14:paraId="48E00B8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562766C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409DC7B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00047E66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4771AF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6F5DEE5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018C719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03EF8C4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spellStart"/>
      <w:r w:rsidRPr="00F043CD">
        <w:rPr>
          <w:sz w:val="24"/>
          <w:szCs w:val="24"/>
          <w:lang w:eastAsia="ru-RU"/>
        </w:rPr>
        <w:t>наукоцентризм</w:t>
      </w:r>
      <w:proofErr w:type="spellEnd"/>
    </w:p>
    <w:p w14:paraId="17E6078B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6EBC2CDA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4411A17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Лоренцо </w:t>
      </w:r>
      <w:proofErr w:type="spellStart"/>
      <w:r w:rsidRPr="00F043CD">
        <w:rPr>
          <w:sz w:val="24"/>
          <w:szCs w:val="24"/>
          <w:lang w:eastAsia="ru-RU"/>
        </w:rPr>
        <w:t>Валла</w:t>
      </w:r>
      <w:proofErr w:type="spellEnd"/>
    </w:p>
    <w:p w14:paraId="736BF81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101899F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1AD760E4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</w:t>
      </w:r>
      <w:proofErr w:type="spellStart"/>
      <w:r w:rsidRPr="00F043CD">
        <w:rPr>
          <w:i/>
          <w:iCs/>
          <w:sz w:val="24"/>
          <w:szCs w:val="24"/>
          <w:lang w:eastAsia="ru-RU"/>
        </w:rPr>
        <w:t>Т.Мора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53ACBB3B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497AD50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9E0989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84B0AC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1EA904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3EACB40D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0284378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55329F6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027D75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29DB1F2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981E6CE" w14:textId="2D4701FD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(ОК1, ОК2, ОК4,ОК5, ОК6, ОК8)</w:t>
      </w:r>
    </w:p>
    <w:p w14:paraId="4C437D90" w14:textId="17803A3D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5434D5E0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09FDE70B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C953D5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345F93E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51BA5957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7502369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70F4625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A6CB13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6D670B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83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0F01FF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7078F1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80933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41B11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D8445A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72076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F91EA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BD61D7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0355B2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9F61F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22A71D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15E11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0C73B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63A366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24688A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6F602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6B8B4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6F89E3A" w14:textId="77777777" w:rsidR="003F5E41" w:rsidRPr="00F043CD" w:rsidRDefault="003F5E41" w:rsidP="003F5E41">
      <w:pPr>
        <w:pStyle w:val="5"/>
        <w:ind w:left="0" w:firstLine="709"/>
        <w:jc w:val="both"/>
      </w:pPr>
    </w:p>
    <w:p w14:paraId="574B0CB2" w14:textId="3C9B3B5D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(ОК1, ОК2, ОК4,ОК5, ОК6, ОК8)</w:t>
      </w:r>
    </w:p>
    <w:p w14:paraId="3BA3D47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171AA9C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4F01B3F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</w:t>
      </w:r>
      <w:proofErr w:type="spellStart"/>
      <w:r w:rsidRPr="00F043CD">
        <w:t>И.Канта</w:t>
      </w:r>
      <w:proofErr w:type="spellEnd"/>
      <w:r w:rsidRPr="00F043CD">
        <w:t xml:space="preserve">. Понятие априорного знания. </w:t>
      </w:r>
    </w:p>
    <w:p w14:paraId="3A52259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2. Этическое учение </w:t>
      </w:r>
      <w:proofErr w:type="spellStart"/>
      <w:r w:rsidRPr="00F043CD">
        <w:t>И.Канта</w:t>
      </w:r>
      <w:proofErr w:type="spellEnd"/>
      <w:r w:rsidRPr="00F043CD">
        <w:t>. Нравственный категорический императив.</w:t>
      </w:r>
    </w:p>
    <w:p w14:paraId="7C77F1E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20874C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018EF62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486620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26C80C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7959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015F5E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586ACA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A9A5C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EDBB8E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E5128F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9C9A2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4D222D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8F1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799B0F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E25E21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E5EA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F80B0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F2A2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543B82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FC0E3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DBA96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A1B0F1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B1DEEAB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2A412CF0" w14:textId="564F9B8E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(ОК1, ОК2, ОК4,ОК5, ОК6, ОК8)</w:t>
      </w:r>
    </w:p>
    <w:p w14:paraId="64F56F6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5" w:name="_Hlk153983012"/>
      <w:r w:rsidRPr="00E114FD">
        <w:t>разбор контрольных вопросов</w:t>
      </w:r>
      <w:bookmarkEnd w:id="5"/>
      <w:r>
        <w:t>, тестирование</w:t>
      </w:r>
    </w:p>
    <w:p w14:paraId="36C0234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0416389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638655A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33916646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2.Какое влияние оказал Гегель на философию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>?</w:t>
      </w:r>
    </w:p>
    <w:p w14:paraId="6C0D6D82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3.Как </w:t>
      </w:r>
      <w:proofErr w:type="spellStart"/>
      <w:r w:rsidRPr="00F043CD">
        <w:rPr>
          <w:sz w:val="24"/>
          <w:szCs w:val="24"/>
          <w:lang w:eastAsia="ru-RU"/>
        </w:rPr>
        <w:t>К.Маркс</w:t>
      </w:r>
      <w:proofErr w:type="spellEnd"/>
      <w:r w:rsidRPr="00F043CD">
        <w:rPr>
          <w:sz w:val="24"/>
          <w:szCs w:val="24"/>
          <w:lang w:eastAsia="ru-RU"/>
        </w:rPr>
        <w:t xml:space="preserve"> объяснял имеющиеся социальные противоречия?</w:t>
      </w:r>
    </w:p>
    <w:p w14:paraId="5A2F0B83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4.Оцените, насколько идеи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 xml:space="preserve"> актуальны сегодня?</w:t>
      </w:r>
    </w:p>
    <w:p w14:paraId="59D9810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3794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73F49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1F821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72D8CF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98614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7D16A9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7F29B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14A91D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C8B64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306645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452D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3DE7A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0404D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A3AC36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B667C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5C490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0DDCF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871E1D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3F1FD5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5903B8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948BD33" w14:textId="77777777" w:rsidR="003F5E41" w:rsidRPr="00F043CD" w:rsidRDefault="003F5E41" w:rsidP="003F5E41">
      <w:pPr>
        <w:pStyle w:val="5"/>
        <w:ind w:left="0" w:firstLine="709"/>
        <w:jc w:val="both"/>
      </w:pPr>
    </w:p>
    <w:p w14:paraId="268F43D7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12A61A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31F20A2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D7B7D7D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7589F4A8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487BBF7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4E6D7B45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2. В марксисткой философии _________________ первична, сознание вторично.</w:t>
      </w:r>
    </w:p>
    <w:p w14:paraId="591ED8A3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3. Маркс и Энгельс видели отличие своей диалектики от гегелевской в том, что она стала:</w:t>
      </w:r>
    </w:p>
    <w:p w14:paraId="0F69C58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67CA82A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5F027776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7CADD84F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345044D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066E970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5BA37DC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A1CACD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1F3F0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2EC276C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5531B0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0402BD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8DDAFC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BADC1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3E28C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526886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096A32C6" w14:textId="5C2E34BB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(ОК1, ОК2, ОК4,ОК5, ОК6, ОК8)</w:t>
      </w:r>
    </w:p>
    <w:p w14:paraId="3902863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30E3BDA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BEF890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1. Традиции и особенности русской философии ХIХ-ХХ </w:t>
      </w:r>
      <w:proofErr w:type="spellStart"/>
      <w:r>
        <w:rPr>
          <w:color w:val="000000"/>
        </w:rPr>
        <w:t>в.в</w:t>
      </w:r>
      <w:proofErr w:type="spellEnd"/>
      <w:r>
        <w:rPr>
          <w:color w:val="000000"/>
        </w:rPr>
        <w:t>. Западничество и славянофильство. Философия русского космизма.</w:t>
      </w:r>
    </w:p>
    <w:p w14:paraId="1F69D2A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39C4029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A499E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8B1D39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91028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BFE950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0A7858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5BA8C6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0A8DE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965011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2E8D1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8AFE1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E646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BF7B3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8C0687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873A31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744CD1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57C27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6FD51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25C3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6CA0A5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FFBD4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B02906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3A9BE86" w14:textId="43217CFD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>Современная западно-европейская философия.</w:t>
      </w:r>
      <w:r w:rsidR="008B79A2" w:rsidRPr="008B79A2">
        <w:t xml:space="preserve"> (ОК1, ОК2, ОК4,ОК5, ОК6, ОК8)</w:t>
      </w:r>
    </w:p>
    <w:p w14:paraId="6F028B8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4FAFA0E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FBD4059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1. Философия жизни </w:t>
      </w:r>
      <w:proofErr w:type="spellStart"/>
      <w:r>
        <w:rPr>
          <w:color w:val="000000"/>
        </w:rPr>
        <w:t>А.Шопенгауэра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.</w:t>
      </w:r>
    </w:p>
    <w:p w14:paraId="3A5A5C2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2. Философия экзистенциализма и ее проблематика. </w:t>
      </w:r>
      <w:proofErr w:type="spellStart"/>
      <w:r>
        <w:rPr>
          <w:color w:val="000000"/>
        </w:rPr>
        <w:t>С.Кьеркегор</w:t>
      </w:r>
      <w:proofErr w:type="spellEnd"/>
      <w:r>
        <w:rPr>
          <w:color w:val="000000"/>
        </w:rPr>
        <w:t xml:space="preserve"> и проблема морального выбора.</w:t>
      </w:r>
    </w:p>
    <w:p w14:paraId="378E9C30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3. Проблема человека, его существования и сущности в современном экзистенциализме. </w:t>
      </w:r>
      <w:proofErr w:type="spellStart"/>
      <w:r>
        <w:rPr>
          <w:color w:val="000000"/>
        </w:rPr>
        <w:t>М.Хайдеггер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К.Ясперс</w:t>
      </w:r>
      <w:proofErr w:type="spellEnd"/>
      <w:r>
        <w:rPr>
          <w:color w:val="000000"/>
        </w:rPr>
        <w:t>. Ж.-</w:t>
      </w:r>
      <w:proofErr w:type="spellStart"/>
      <w:r>
        <w:rPr>
          <w:color w:val="000000"/>
        </w:rPr>
        <w:t>П.Сартр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А.Камю</w:t>
      </w:r>
      <w:proofErr w:type="spellEnd"/>
      <w:r>
        <w:rPr>
          <w:color w:val="000000"/>
        </w:rPr>
        <w:t>.</w:t>
      </w:r>
    </w:p>
    <w:p w14:paraId="750AAA9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</w:t>
      </w:r>
      <w:proofErr w:type="spellStart"/>
      <w:r>
        <w:rPr>
          <w:color w:val="000000"/>
        </w:rPr>
        <w:t>М.Шлик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Р.Карнап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Л.Витгенштейн</w:t>
      </w:r>
      <w:proofErr w:type="spellEnd"/>
      <w:r>
        <w:rPr>
          <w:color w:val="000000"/>
        </w:rPr>
        <w:t xml:space="preserve">. К. Поппер. </w:t>
      </w:r>
      <w:proofErr w:type="spellStart"/>
      <w:r>
        <w:rPr>
          <w:color w:val="000000"/>
        </w:rPr>
        <w:t>У.Джеймс</w:t>
      </w:r>
      <w:proofErr w:type="spellEnd"/>
      <w:r>
        <w:rPr>
          <w:color w:val="000000"/>
        </w:rPr>
        <w:t xml:space="preserve">. Дж. Дьюи. </w:t>
      </w:r>
    </w:p>
    <w:p w14:paraId="35402652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90AF72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4B9359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049BD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EBEA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999B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FED3A2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ADBFC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46EAA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4A2DF9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686D8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3E034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2104F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6BD1447" w14:textId="544218F1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полного), но правильно изложено задание;</w:t>
      </w:r>
    </w:p>
    <w:p w14:paraId="5EBFD35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1AAE0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A92459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83800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7D459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880537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E0F5A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E02FE36" w14:textId="77777777" w:rsidR="003F5E41" w:rsidRPr="00F043CD" w:rsidRDefault="003F5E41" w:rsidP="003F5E41">
      <w:pPr>
        <w:pStyle w:val="5"/>
        <w:ind w:left="0" w:firstLine="709"/>
        <w:jc w:val="both"/>
      </w:pPr>
    </w:p>
    <w:p w14:paraId="13DF284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317CF6D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37D80E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30C81FE0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87BA022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09BADDF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60E22D9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5FFCB48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7CA7813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41157F8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70C99EB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01DB331F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5144CEF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57C4444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1F7D30C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20C48D2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2F688CC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58ED862F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2B41956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0CC8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B714EF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4F040D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FF528E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B2F6F8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5D7464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EAF9AE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1D7A2C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88DACD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6C4D045" w14:textId="27E94FEF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(ОК1, ОК2, ОК4,ОК5, ОК6, ОК8)</w:t>
      </w:r>
    </w:p>
    <w:p w14:paraId="2857CBA0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4B2B77B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D9B8E7A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33B5BB9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5DEB089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1CB6710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Социальное бытие. </w:t>
      </w:r>
      <w:proofErr w:type="spellStart"/>
      <w:r>
        <w:rPr>
          <w:color w:val="000000"/>
        </w:rPr>
        <w:t>Э.Фромм</w:t>
      </w:r>
      <w:proofErr w:type="spellEnd"/>
      <w:r>
        <w:rPr>
          <w:color w:val="000000"/>
        </w:rPr>
        <w:t xml:space="preserve"> о двух способах бытия (произведения "Иметь или быть", "Здоровое общество", "Искусство любви").</w:t>
      </w:r>
    </w:p>
    <w:p w14:paraId="1E1B45B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174EDA2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71394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53ADB5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DFE023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4A878E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E33569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8CBC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C3908F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31909E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29CA7A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ED94E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1A15B8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640ED8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3E664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8ABB0A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DA53BE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26F703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D50FA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69DD0B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F5C66A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6DBDA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B4D0C2C" w14:textId="77777777" w:rsidR="003F5E41" w:rsidRPr="00F043CD" w:rsidRDefault="003F5E41" w:rsidP="003F5E41">
      <w:pPr>
        <w:pStyle w:val="5"/>
        <w:ind w:left="0" w:firstLine="709"/>
        <w:jc w:val="both"/>
      </w:pPr>
    </w:p>
    <w:p w14:paraId="25D8AD1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0474C1D8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0E3D2C5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BDA30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C7498B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0133F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D6D8E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EFAFD5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DD5063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05B19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1E8A18F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48ABB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7E5E898" w14:textId="3F90E70D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(ОК1, ОК2, ОК4,ОК5, ОК6, ОК8)</w:t>
      </w:r>
    </w:p>
    <w:p w14:paraId="6B933F9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0AFC8956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152D6251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09216823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61A4CEB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A9B58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48D40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9EBFE1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D808A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759ECB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FDBB1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A2FA75A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13429D9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193630F1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4F004F7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59F6424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7589B4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7D496FD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2. Проблема познаваемости в истории философии. Когнитивная психология. Агностицизм и его формы. Конвенционализм (</w:t>
      </w:r>
      <w:proofErr w:type="spellStart"/>
      <w:r>
        <w:rPr>
          <w:color w:val="000000"/>
        </w:rPr>
        <w:t>А.Пуанкаре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К.Поппер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П.Фейерабенд</w:t>
      </w:r>
      <w:proofErr w:type="spellEnd"/>
      <w:r>
        <w:rPr>
          <w:color w:val="000000"/>
        </w:rPr>
        <w:t xml:space="preserve">, М., </w:t>
      </w:r>
      <w:proofErr w:type="spellStart"/>
      <w:r>
        <w:rPr>
          <w:color w:val="000000"/>
        </w:rPr>
        <w:t>Локатос</w:t>
      </w:r>
      <w:proofErr w:type="spellEnd"/>
      <w:r>
        <w:rPr>
          <w:color w:val="000000"/>
        </w:rPr>
        <w:t xml:space="preserve">  о познании "технической реальности". </w:t>
      </w:r>
    </w:p>
    <w:p w14:paraId="055594A2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3. Познание научное и </w:t>
      </w:r>
      <w:proofErr w:type="spellStart"/>
      <w:r>
        <w:rPr>
          <w:color w:val="000000"/>
        </w:rPr>
        <w:t>вненаучное</w:t>
      </w:r>
      <w:proofErr w:type="spellEnd"/>
      <w:r>
        <w:rPr>
          <w:color w:val="000000"/>
        </w:rPr>
        <w:t xml:space="preserve"> (обыденное, художественное, религиозное познание). Философский мистицизм как средство познания объективной реальности (</w:t>
      </w:r>
      <w:proofErr w:type="spellStart"/>
      <w:r>
        <w:rPr>
          <w:color w:val="000000"/>
        </w:rPr>
        <w:t>Е.Блаватская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Р.Штайнер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К.Кастанеда</w:t>
      </w:r>
      <w:proofErr w:type="spellEnd"/>
      <w:r>
        <w:rPr>
          <w:color w:val="000000"/>
        </w:rPr>
        <w:t xml:space="preserve"> и их произведения).</w:t>
      </w:r>
    </w:p>
    <w:p w14:paraId="3F33BD6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3EF6EFB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22580A2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689D0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01C64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C55B5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F2FDC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A2E9B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90591A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5B28DF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DFDE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13581A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CBCF53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17DBE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5C0B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4288A6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251E6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B09B98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F205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7585C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3F45A9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044E0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D6364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9035E55" w14:textId="77777777" w:rsidR="003F5E41" w:rsidRPr="00F043CD" w:rsidRDefault="003F5E41" w:rsidP="003F5E41">
      <w:pPr>
        <w:pStyle w:val="5"/>
        <w:ind w:left="0" w:firstLine="709"/>
        <w:jc w:val="both"/>
      </w:pPr>
    </w:p>
    <w:p w14:paraId="7146C1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427AA83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6950A7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EC077E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8C5147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E58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FA7829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4AD1C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5F5640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97CB8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0C2E69B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01589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34FCA19C" w14:textId="4E5E0FD7" w:rsidR="008B79A2" w:rsidRPr="008B79A2" w:rsidRDefault="003F5E41" w:rsidP="008B79A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(О</w:t>
      </w:r>
      <w:r w:rsidR="008B79A2" w:rsidRPr="008B79A2">
        <w:t>К</w:t>
      </w:r>
      <w:r w:rsidR="008B79A2">
        <w:t xml:space="preserve"> 9</w:t>
      </w:r>
      <w:r w:rsidR="008B79A2" w:rsidRPr="008B79A2">
        <w:t>)</w:t>
      </w:r>
    </w:p>
    <w:p w14:paraId="19BC64CE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6B73EEA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9966E61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B155B9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D68E18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BA151D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6CE3F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1788E7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FD69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CBAD0A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5E376C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2517209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9909BC2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4BB44F2C" w14:textId="2788C326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5F4E21D3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5374897F" w14:textId="77777777" w:rsidR="003F5E41" w:rsidRPr="00F043CD" w:rsidRDefault="003F5E41" w:rsidP="003F5E41">
      <w:pPr>
        <w:pStyle w:val="5"/>
        <w:ind w:left="0" w:firstLine="709"/>
        <w:jc w:val="both"/>
      </w:pPr>
      <w:bookmarkStart w:id="6" w:name="_Hlk153982421"/>
      <w:r>
        <w:t>Вопросы для дискуссии</w:t>
      </w:r>
      <w:r w:rsidRPr="00F043CD">
        <w:t xml:space="preserve">: </w:t>
      </w:r>
    </w:p>
    <w:p w14:paraId="38CBB1EB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1. Проблема человека в философии. Различные подходы к определению сущности человека.</w:t>
      </w:r>
    </w:p>
    <w:p w14:paraId="7975439B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22AF9D34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462E8C29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02C3EA8C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3109B4A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C655D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7BD93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EBF815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3D1A6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F6B3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F4EEFE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255986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8C579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E4056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8B09EC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AC922D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14B9D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CE06574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7A0F23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4796D4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161AD8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B4A2B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785977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10B0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A47A44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975333E" w14:textId="77777777" w:rsidR="003F5E41" w:rsidRPr="00F043CD" w:rsidRDefault="003F5E41" w:rsidP="003F5E41">
      <w:pPr>
        <w:pStyle w:val="5"/>
        <w:ind w:left="0" w:firstLine="709"/>
        <w:jc w:val="both"/>
      </w:pPr>
    </w:p>
    <w:p w14:paraId="203BC55D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00F53BB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570C09B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03DCC69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47BA2E1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4C86456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56204FB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309FD3A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7E87D79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3C672DA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5D4F192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3E8439C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71A8FD2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7B05938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1FFA206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59BAC2D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6CD1E31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4B019E2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181E26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7C3430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8EEC14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7A7A80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89E1E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4F2EE8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B6624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DE5FE1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5265B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3150CBF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3996F179" w14:textId="6B1457D4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6EBA92F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06A5BA32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1EE4D254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B65A2E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15274F36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2016958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3E7E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294BD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F3681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9143AC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82035F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C241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54D56B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30576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39F6D7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37D9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AE70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A205C3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7F5E8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F5A87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F0B7D9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6DE5E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BDF21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A0B1A5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6FD8A9D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7BB86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017175B" w14:textId="77777777" w:rsidR="003F5E41" w:rsidRPr="00F043CD" w:rsidRDefault="003F5E41" w:rsidP="003F5E41">
      <w:pPr>
        <w:pStyle w:val="5"/>
        <w:ind w:left="0" w:firstLine="709"/>
        <w:jc w:val="both"/>
      </w:pPr>
    </w:p>
    <w:p w14:paraId="70E7E1EF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AD392E7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71B74BC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1FE41E4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0D69D71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306C822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DC9662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4262016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исторические традиции</w:t>
      </w:r>
    </w:p>
    <w:p w14:paraId="44DB93B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культурное многообразие мира</w:t>
      </w:r>
    </w:p>
    <w:p w14:paraId="36BEDD8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5344414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7C8A23F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5A92209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32F8BEFC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0BC38EA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6843A27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вызваны нехваткой природных ресурсов</w:t>
      </w:r>
    </w:p>
    <w:p w14:paraId="05BC58E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25AAFC5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2BA07E50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471A8693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5FA9822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 А</w:t>
      </w:r>
    </w:p>
    <w:p w14:paraId="04F205D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 Б</w:t>
      </w:r>
    </w:p>
    <w:p w14:paraId="53D667B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6354A45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4130F8B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C35CC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7CB0A4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355D9F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F9713D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1E22E9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D23771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49C3B1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892DE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55645C3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6"/>
    <w:p w14:paraId="0632A192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F6D0D9E" w14:textId="18CC9FF8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A47D7B">
        <w:rPr>
          <w:spacing w:val="1"/>
        </w:rPr>
        <w:t>экзамен (устно, в билете 1 вопрос теоретический, 1 практическое задание)</w:t>
      </w:r>
    </w:p>
    <w:p w14:paraId="75B04D59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07943F3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5D4968B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6442D82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736AEEF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685E464E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03BC10C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60DB7D99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5F6E4D57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2599FEF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1FD7F77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3B3D7BF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40CA074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2186FAE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52533E69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10D0D650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36BA68EB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>Дайте сущностные определения основными понятиям и категориям философской науки</w:t>
      </w:r>
    </w:p>
    <w:p w14:paraId="2857DF82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4E26336D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2A8FB517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6622FAA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Субъективный идеализм </w:t>
      </w:r>
    </w:p>
    <w:p w14:paraId="66F808C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Научное познание </w:t>
      </w:r>
    </w:p>
    <w:p w14:paraId="5475A82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27516661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78D1566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«Три заблуждения. 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 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</w:p>
    <w:p w14:paraId="11EC8BF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)</w:t>
      </w:r>
    </w:p>
    <w:p w14:paraId="5FFE488C" w14:textId="7D21B02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28EB72EB" w14:textId="77777777" w:rsidR="00A47D7B" w:rsidRDefault="00A47D7B" w:rsidP="003F5E41">
      <w:pPr>
        <w:pStyle w:val="5"/>
        <w:ind w:left="0" w:firstLine="709"/>
        <w:jc w:val="both"/>
      </w:pPr>
    </w:p>
    <w:p w14:paraId="39320072" w14:textId="106FB7D0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4E47EA3B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37F1CAF3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5203AD3C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7219B248" w14:textId="1A8AA4C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5ED96C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5612AD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594EB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119AE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76FEF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C513B8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0366D4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AE322A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6B4AE7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C95F0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F3C614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A6D65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71CF042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DE01F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A1A7E5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56D7E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4A0F5E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E0791C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3371B7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C88232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7DB92FD5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E1991C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1FFC0D05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42743EF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DF6E1F2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0346F92E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54D1FB5A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16A49AE5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43D6FC96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29A4E59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6082580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Канке В.А. Философия. Исторический и систематический курс: Учебник для вузов. - 4-е </w:t>
      </w:r>
      <w:proofErr w:type="spellStart"/>
      <w:r w:rsidRPr="005E2DE6">
        <w:rPr>
          <w:sz w:val="24"/>
          <w:szCs w:val="24"/>
          <w:lang w:eastAsia="ru-RU"/>
        </w:rPr>
        <w:t>изд</w:t>
      </w:r>
      <w:proofErr w:type="spellEnd"/>
      <w:r w:rsidRPr="005E2DE6">
        <w:rPr>
          <w:sz w:val="24"/>
          <w:szCs w:val="24"/>
          <w:lang w:eastAsia="ru-RU"/>
        </w:rPr>
        <w:t xml:space="preserve">, </w:t>
      </w:r>
      <w:proofErr w:type="spellStart"/>
      <w:r w:rsidRPr="005E2DE6">
        <w:rPr>
          <w:sz w:val="24"/>
          <w:szCs w:val="24"/>
          <w:lang w:eastAsia="ru-RU"/>
        </w:rPr>
        <w:t>перераб</w:t>
      </w:r>
      <w:proofErr w:type="spellEnd"/>
      <w:r w:rsidRPr="005E2DE6">
        <w:rPr>
          <w:sz w:val="24"/>
          <w:szCs w:val="24"/>
          <w:lang w:eastAsia="ru-RU"/>
        </w:rPr>
        <w:t>. и доп. — М: ИД «Логос», 2002. — 344 с.</w:t>
      </w:r>
    </w:p>
    <w:p w14:paraId="719364F5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E94F37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978-5-4488-0593-6. — Текст : электронный // Цифровой образовательный ресурс IPR SMART : [сайт]. — URL: https://www.iprbookshop.ru/92195.html (дата обращения: 15.11.2023).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734C8B12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5A801AE3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7F945F4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</w:p>
    <w:p w14:paraId="7A187824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 xml:space="preserve"> </w:t>
      </w:r>
    </w:p>
    <w:p w14:paraId="17C5EA67" w14:textId="77777777" w:rsidR="00491AFC" w:rsidRPr="005E2DE6" w:rsidRDefault="00507B1F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6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http://intencia.ru/</w:t>
        </w:r>
      </w:hyperlink>
      <w:r w:rsidR="00491AFC" w:rsidRPr="005E2DE6">
        <w:rPr>
          <w:sz w:val="24"/>
          <w:szCs w:val="24"/>
          <w:lang w:eastAsia="ru-RU"/>
        </w:rPr>
        <w:t xml:space="preserve">Все о философии. - </w:t>
      </w:r>
      <w:proofErr w:type="spellStart"/>
      <w:r w:rsidR="00491AFC" w:rsidRPr="005E2DE6">
        <w:rPr>
          <w:sz w:val="24"/>
          <w:szCs w:val="24"/>
          <w:lang w:val="en-US" w:eastAsia="ru-RU"/>
        </w:rPr>
        <w:t>intencia</w:t>
      </w:r>
      <w:proofErr w:type="spellEnd"/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1EBE257F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proofErr w:type="spellStart"/>
      <w:r w:rsidRPr="005E2DE6">
        <w:rPr>
          <w:sz w:val="24"/>
          <w:szCs w:val="24"/>
          <w:lang w:val="en-US" w:eastAsia="ru-RU"/>
        </w:rPr>
        <w:t>alleng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edu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philos</w:t>
      </w:r>
      <w:proofErr w:type="spellEnd"/>
      <w:r w:rsidRPr="005E2DE6">
        <w:rPr>
          <w:sz w:val="24"/>
          <w:szCs w:val="24"/>
          <w:lang w:eastAsia="ru-RU"/>
        </w:rPr>
        <w:t>.</w:t>
      </w:r>
    </w:p>
    <w:p w14:paraId="7FB135D3" w14:textId="77777777" w:rsidR="00491AFC" w:rsidRPr="005E2DE6" w:rsidRDefault="00507B1F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</w:p>
    <w:p w14:paraId="4C6AE4CD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</w:t>
      </w:r>
      <w:proofErr w:type="spellStart"/>
      <w:r w:rsidRPr="005E2DE6">
        <w:rPr>
          <w:sz w:val="24"/>
          <w:szCs w:val="24"/>
          <w:lang w:eastAsia="ru-RU"/>
        </w:rPr>
        <w:t>filos</w:t>
      </w:r>
      <w:proofErr w:type="spellEnd"/>
    </w:p>
    <w:p w14:paraId="3BD85DC5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proofErr w:type="spellStart"/>
      <w:r w:rsidRPr="005E2DE6">
        <w:rPr>
          <w:sz w:val="24"/>
          <w:szCs w:val="24"/>
          <w:lang w:val="en-US" w:eastAsia="ru-RU"/>
        </w:rPr>
        <w:t>diplom</w:t>
      </w:r>
      <w:proofErr w:type="spellEnd"/>
      <w:r w:rsidRPr="005E2DE6">
        <w:rPr>
          <w:sz w:val="24"/>
          <w:szCs w:val="24"/>
          <w:lang w:eastAsia="ru-RU"/>
        </w:rPr>
        <w:t>-</w:t>
      </w:r>
      <w:proofErr w:type="spellStart"/>
      <w:r w:rsidRPr="005E2DE6">
        <w:rPr>
          <w:sz w:val="24"/>
          <w:szCs w:val="24"/>
          <w:lang w:val="en-US" w:eastAsia="ru-RU"/>
        </w:rPr>
        <w:t>dissertacia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76922B7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86412DB" w14:textId="32A3CD9D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223432DA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78FA0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6BFEB7A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25D94F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1CD356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72AD29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78186D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5C36B1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395273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2B179EE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44376B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1D31F1B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20132A6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1A4DEC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3A6AA7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289D77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3C0A65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75E1813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67267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4AD8B9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775ECBF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0AC2B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6C011EE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020AA61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75579">
        <w:rPr>
          <w:color w:val="000000"/>
          <w:sz w:val="24"/>
          <w:szCs w:val="24"/>
          <w:lang w:eastAsia="ru-RU"/>
        </w:rPr>
        <w:t>природоцентризм</w:t>
      </w:r>
      <w:proofErr w:type="spellEnd"/>
    </w:p>
    <w:p w14:paraId="6D934A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468F92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космоцентризм</w:t>
      </w:r>
      <w:proofErr w:type="spellEnd"/>
    </w:p>
    <w:p w14:paraId="0CE7D67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51C42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183D0C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790B94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4C3C3F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3E5AC83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3BBFAA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30131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1FD72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1B8161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4D7F51B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286ECB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3D90F8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D888E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7ACB8EB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6E2EA3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0E49E9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44883D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39BA09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11E2C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20) Какое из приведенных определений является правильным? Онтология – это:</w:t>
      </w:r>
    </w:p>
    <w:p w14:paraId="1635B73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25C2D1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3DF5E75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1DB851E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философское учение о сущности прекрасного</w:t>
      </w:r>
    </w:p>
    <w:p w14:paraId="432B54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043581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6297A2D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11) Чувственное познание отличается от рационального тем, что</w:t>
      </w:r>
    </w:p>
    <w:p w14:paraId="6E4E80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54AA2D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1FAB249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03A804B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5FC968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4CC07A6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>Первое: Выдвижение гипотезы является элементом познавательной деятельности; Второе: Для осуществления познавательной деятельности необходимы субъект и объект.</w:t>
      </w:r>
    </w:p>
    <w:p w14:paraId="0F2584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2D56723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686769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6244CA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0428B1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283D7DF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>13) Верны ли следующие суждения о науках? Первое: Науки принято подразделять на технические, естественные, гуманитарные, общественные; Второе: К числу естественных наук относятся история и социология.</w:t>
      </w:r>
    </w:p>
    <w:p w14:paraId="5A15B25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0D68608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784B93C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0670FB6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37689A2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42EF4C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7168AEC4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58058BE3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7D478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5D2E1B6A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4CDE9C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33548B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E3475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3D7FCB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6AB9BD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72B53A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2D886B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659EC3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6B31A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70140E1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4C6D194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107007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34E8D84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63BD351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CA9A5E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434DF8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21326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26CECB8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666210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5B18E85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5952CB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49)«В одну и туже реку нельзя войти дважды», - говорил:</w:t>
      </w:r>
    </w:p>
    <w:p w14:paraId="26E03DC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03AF77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7D79F3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4A7C46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1C9D4B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6EB9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07BFB3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604696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0F1062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029878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2E583245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88D57F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175440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7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7ABE8B9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7AFE06A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7E523CF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33F992C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08813F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615E9B9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0584C7B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51EE0CE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34728CF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29974B7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2C368B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43A263A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47D4E63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4D91885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6327D40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09FD343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51C99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 xml:space="preserve">Автор </w:t>
      </w:r>
      <w:proofErr w:type="spellStart"/>
      <w:r w:rsidRPr="00875579">
        <w:rPr>
          <w:rFonts w:eastAsia="Calibri"/>
          <w:sz w:val="24"/>
        </w:rPr>
        <w:t>строк</w:t>
      </w:r>
      <w:r w:rsidRPr="00875579">
        <w:rPr>
          <w:color w:val="000000"/>
          <w:sz w:val="24"/>
          <w:szCs w:val="24"/>
          <w:lang w:eastAsia="ru-RU"/>
        </w:rPr>
        <w:t>«Умом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 Россию не понять, аршином общим не измерить. У ней особенная стать, в Россию можно только верить»:</w:t>
      </w:r>
    </w:p>
    <w:p w14:paraId="3EB261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5C57C29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2DD0EC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4314902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П.А. Карсавин</w:t>
      </w:r>
    </w:p>
    <w:p w14:paraId="06EBD4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03D8D6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7465AD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7BBF3EC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72D93D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130CC7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Наука</w:t>
      </w:r>
    </w:p>
    <w:p w14:paraId="6C4215D6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7"/>
    <w:p w14:paraId="3E4CA2A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1D09FBC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230DB45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5FCCA2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4873D59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1ED64F1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1EA4C62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253754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46C60E5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3720DD4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02D58CB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55840A7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45935E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41A097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48CECF0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40E8C6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3D1D04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1D52976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487BA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661885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55CE26E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0B838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165A72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26DE500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39B1E92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794A3C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2FF68792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FBBAC8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DD7861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504138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7120FC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1984E7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1AB375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71C186F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863330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00A88A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5CDBE1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A6B1F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7AAAF4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0B6F1B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407B7F0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определенная стадия в развитии материального производства</w:t>
      </w:r>
    </w:p>
    <w:p w14:paraId="5CC63C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3C00D4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6EC1B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2AD7E8D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380C75B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510DDA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1B884B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56BE488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CF239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5387E8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1FE8EA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456CD6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7B768C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0DFD443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82EE2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9B221E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51CB89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086FE3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478844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51BBCC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2C943E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E2AB26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570B3A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64CDC1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449039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6C072C8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A43AE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17BEA4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49D85C4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0C599E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6528851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5E85EE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532B45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E1BC5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4A72A5F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2B54EE3C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Б) </w:t>
      </w:r>
      <w:proofErr w:type="spellStart"/>
      <w:r w:rsidRPr="00875579">
        <w:rPr>
          <w:rFonts w:eastAsia="Calibri"/>
          <w:sz w:val="24"/>
        </w:rPr>
        <w:t>природоцентризм</w:t>
      </w:r>
      <w:proofErr w:type="spellEnd"/>
    </w:p>
    <w:p w14:paraId="74444BE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В) </w:t>
      </w:r>
      <w:proofErr w:type="spellStart"/>
      <w:r w:rsidRPr="00875579">
        <w:rPr>
          <w:rFonts w:eastAsia="Calibri"/>
          <w:sz w:val="24"/>
        </w:rPr>
        <w:t>теоцентризм</w:t>
      </w:r>
      <w:proofErr w:type="spellEnd"/>
    </w:p>
    <w:p w14:paraId="7B211A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 xml:space="preserve">Г) </w:t>
      </w:r>
      <w:proofErr w:type="spellStart"/>
      <w:r w:rsidRPr="00875579">
        <w:rPr>
          <w:rFonts w:eastAsia="Calibri"/>
          <w:sz w:val="24"/>
        </w:rPr>
        <w:t>космоцентризм</w:t>
      </w:r>
      <w:proofErr w:type="spellEnd"/>
    </w:p>
    <w:p w14:paraId="401055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DAAC3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30)Знаменитое изречение «Я мыслю, — следовательно, я существую» (</w:t>
      </w:r>
      <w:proofErr w:type="spellStart"/>
      <w:r w:rsidRPr="00875579">
        <w:rPr>
          <w:color w:val="000000"/>
          <w:sz w:val="24"/>
          <w:szCs w:val="24"/>
          <w:lang w:eastAsia="ru-RU"/>
        </w:rPr>
        <w:t>Cogitoergosum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) принадлежит: </w:t>
      </w:r>
    </w:p>
    <w:p w14:paraId="2B0A36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41C8402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3A51F1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749E69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7C4E7DA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A37138E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DF62F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8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48794C8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707A13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1639365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2BE725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5D86A9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226BA9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72D10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590638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5EB84F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5FC67D9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5CCCA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B123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</w:t>
      </w:r>
      <w:proofErr w:type="spellStart"/>
      <w:r w:rsidRPr="00875579">
        <w:rPr>
          <w:sz w:val="24"/>
          <w:szCs w:val="24"/>
          <w:lang w:eastAsia="ru-RU"/>
        </w:rPr>
        <w:t>сверх-Я</w:t>
      </w:r>
      <w:proofErr w:type="spellEnd"/>
      <w:r w:rsidRPr="00875579">
        <w:rPr>
          <w:sz w:val="24"/>
          <w:szCs w:val="24"/>
          <w:lang w:eastAsia="ru-RU"/>
        </w:rPr>
        <w:t>». Кем разработана эта структура?</w:t>
      </w:r>
    </w:p>
    <w:p w14:paraId="73B67F0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3B3330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35E85C0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2E2006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1DA3B48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2C508D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29413E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47119A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095D39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588366F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4125B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0F53503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0A3A18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71DB94C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0FE7EEE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 людей с собачьими головами</w:t>
      </w:r>
    </w:p>
    <w:bookmarkEnd w:id="8"/>
    <w:p w14:paraId="426E9C04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5ADAB66" w14:textId="02954B1D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B21F4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AB21F4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 w15:restartNumberingAfterBreak="0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1019047447">
    <w:abstractNumId w:val="30"/>
  </w:num>
  <w:num w:numId="2" w16cid:durableId="954559753">
    <w:abstractNumId w:val="14"/>
  </w:num>
  <w:num w:numId="3" w16cid:durableId="1192497101">
    <w:abstractNumId w:val="5"/>
  </w:num>
  <w:num w:numId="4" w16cid:durableId="1627275684">
    <w:abstractNumId w:val="45"/>
  </w:num>
  <w:num w:numId="5" w16cid:durableId="911042748">
    <w:abstractNumId w:val="10"/>
  </w:num>
  <w:num w:numId="6" w16cid:durableId="893467005">
    <w:abstractNumId w:val="47"/>
  </w:num>
  <w:num w:numId="7" w16cid:durableId="166094865">
    <w:abstractNumId w:val="3"/>
  </w:num>
  <w:num w:numId="8" w16cid:durableId="1003899812">
    <w:abstractNumId w:val="48"/>
  </w:num>
  <w:num w:numId="9" w16cid:durableId="252051708">
    <w:abstractNumId w:val="6"/>
  </w:num>
  <w:num w:numId="10" w16cid:durableId="1448155525">
    <w:abstractNumId w:val="35"/>
  </w:num>
  <w:num w:numId="11" w16cid:durableId="523598384">
    <w:abstractNumId w:val="33"/>
  </w:num>
  <w:num w:numId="12" w16cid:durableId="766778706">
    <w:abstractNumId w:val="12"/>
  </w:num>
  <w:num w:numId="13" w16cid:durableId="1381320866">
    <w:abstractNumId w:val="1"/>
  </w:num>
  <w:num w:numId="14" w16cid:durableId="1270313096">
    <w:abstractNumId w:val="4"/>
  </w:num>
  <w:num w:numId="15" w16cid:durableId="1556745260">
    <w:abstractNumId w:val="42"/>
  </w:num>
  <w:num w:numId="16" w16cid:durableId="1760325321">
    <w:abstractNumId w:val="17"/>
  </w:num>
  <w:num w:numId="17" w16cid:durableId="1717391751">
    <w:abstractNumId w:val="24"/>
  </w:num>
  <w:num w:numId="18" w16cid:durableId="1012996910">
    <w:abstractNumId w:val="49"/>
  </w:num>
  <w:num w:numId="19" w16cid:durableId="1981498170">
    <w:abstractNumId w:val="18"/>
  </w:num>
  <w:num w:numId="20" w16cid:durableId="1256204951">
    <w:abstractNumId w:val="41"/>
  </w:num>
  <w:num w:numId="21" w16cid:durableId="246354004">
    <w:abstractNumId w:val="26"/>
  </w:num>
  <w:num w:numId="22" w16cid:durableId="579143857">
    <w:abstractNumId w:val="11"/>
  </w:num>
  <w:num w:numId="23" w16cid:durableId="2016692280">
    <w:abstractNumId w:val="34"/>
  </w:num>
  <w:num w:numId="24" w16cid:durableId="1528257405">
    <w:abstractNumId w:val="28"/>
  </w:num>
  <w:num w:numId="25" w16cid:durableId="1253902769">
    <w:abstractNumId w:val="8"/>
  </w:num>
  <w:num w:numId="26" w16cid:durableId="60251673">
    <w:abstractNumId w:val="46"/>
  </w:num>
  <w:num w:numId="27" w16cid:durableId="1272782740">
    <w:abstractNumId w:val="38"/>
  </w:num>
  <w:num w:numId="28" w16cid:durableId="2014215366">
    <w:abstractNumId w:val="32"/>
  </w:num>
  <w:num w:numId="29" w16cid:durableId="828860060">
    <w:abstractNumId w:val="40"/>
  </w:num>
  <w:num w:numId="30" w16cid:durableId="949701774">
    <w:abstractNumId w:val="22"/>
  </w:num>
  <w:num w:numId="31" w16cid:durableId="1113859467">
    <w:abstractNumId w:val="23"/>
  </w:num>
  <w:num w:numId="32" w16cid:durableId="1065420006">
    <w:abstractNumId w:val="13"/>
  </w:num>
  <w:num w:numId="33" w16cid:durableId="1204253133">
    <w:abstractNumId w:val="31"/>
  </w:num>
  <w:num w:numId="34" w16cid:durableId="1036662696">
    <w:abstractNumId w:val="16"/>
  </w:num>
  <w:num w:numId="35" w16cid:durableId="1304389085">
    <w:abstractNumId w:val="9"/>
  </w:num>
  <w:num w:numId="36" w16cid:durableId="404962949">
    <w:abstractNumId w:val="19"/>
  </w:num>
  <w:num w:numId="37" w16cid:durableId="1737630403">
    <w:abstractNumId w:val="43"/>
  </w:num>
  <w:num w:numId="38" w16cid:durableId="2075083041">
    <w:abstractNumId w:val="37"/>
  </w:num>
  <w:num w:numId="39" w16cid:durableId="623119475">
    <w:abstractNumId w:val="15"/>
  </w:num>
  <w:num w:numId="40" w16cid:durableId="2134707821">
    <w:abstractNumId w:val="29"/>
  </w:num>
  <w:num w:numId="41" w16cid:durableId="329216281">
    <w:abstractNumId w:val="7"/>
  </w:num>
  <w:num w:numId="42" w16cid:durableId="107772683">
    <w:abstractNumId w:val="25"/>
  </w:num>
  <w:num w:numId="43" w16cid:durableId="1063287766">
    <w:abstractNumId w:val="39"/>
  </w:num>
  <w:num w:numId="44" w16cid:durableId="29645114">
    <w:abstractNumId w:val="44"/>
  </w:num>
  <w:num w:numId="45" w16cid:durableId="297540917">
    <w:abstractNumId w:val="36"/>
  </w:num>
  <w:num w:numId="46" w16cid:durableId="1111902230">
    <w:abstractNumId w:val="27"/>
  </w:num>
  <w:num w:numId="47" w16cid:durableId="1117866498">
    <w:abstractNumId w:val="21"/>
  </w:num>
  <w:num w:numId="48" w16cid:durableId="808715571">
    <w:abstractNumId w:val="20"/>
  </w:num>
  <w:num w:numId="49" w16cid:durableId="380524881">
    <w:abstractNumId w:val="2"/>
  </w:num>
  <w:num w:numId="50" w16cid:durableId="1469207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26B45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07B1F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8732C"/>
    <w:rsid w:val="00B901B7"/>
    <w:rsid w:val="00B96917"/>
    <w:rsid w:val="00BE7158"/>
    <w:rsid w:val="00C115F5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BD7FDC0E-BA5F-4A99-BD9C-E37163D4E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hropology.ru/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ncia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3</Pages>
  <Words>8137</Words>
  <Characters>46385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170</cp:revision>
  <cp:lastPrinted>2024-02-13T08:47:00Z</cp:lastPrinted>
  <dcterms:created xsi:type="dcterms:W3CDTF">2022-03-30T07:04:00Z</dcterms:created>
  <dcterms:modified xsi:type="dcterms:W3CDTF">2024-03-25T12:46:00Z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