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8772E9" w:rsidRDefault="003B67CE" w:rsidP="009733DC">
      <w:pPr>
        <w:contextualSpacing/>
        <w:jc w:val="center"/>
        <w:rPr>
          <w:b/>
          <w:sz w:val="28"/>
          <w:szCs w:val="24"/>
        </w:rPr>
      </w:pPr>
      <w:r w:rsidRPr="008772E9">
        <w:rPr>
          <w:b/>
          <w:sz w:val="28"/>
          <w:szCs w:val="24"/>
        </w:rPr>
        <w:t>«ПЕРМСКИЙ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ГУМАНИТАРНО-ТЕХНОЛОГИЧЕСКИЙ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КОЛЛЕДЖ»</w:t>
      </w:r>
    </w:p>
    <w:p w14:paraId="4EF7C9EB" w14:textId="77777777" w:rsidR="003B67CE" w:rsidRPr="008772E9" w:rsidRDefault="003B67CE" w:rsidP="009733DC">
      <w:pPr>
        <w:contextualSpacing/>
        <w:jc w:val="center"/>
        <w:rPr>
          <w:b/>
          <w:sz w:val="28"/>
          <w:szCs w:val="24"/>
        </w:rPr>
      </w:pPr>
      <w:r w:rsidRPr="008772E9">
        <w:rPr>
          <w:b/>
          <w:sz w:val="28"/>
          <w:szCs w:val="24"/>
        </w:rPr>
        <w:t>(АНО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ПО</w:t>
      </w:r>
      <w:r w:rsidR="00D33740" w:rsidRPr="008772E9">
        <w:rPr>
          <w:b/>
          <w:sz w:val="28"/>
          <w:szCs w:val="24"/>
        </w:rPr>
        <w:t xml:space="preserve"> </w:t>
      </w:r>
      <w:r w:rsidRPr="008772E9">
        <w:rPr>
          <w:b/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635F86" w14:textId="240AD5EB" w:rsidR="00CA19EC" w:rsidRPr="00A85E5D" w:rsidRDefault="007276F3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r>
        <w:rPr>
          <w:noProof/>
        </w:rPr>
        <w:drawing>
          <wp:inline distT="0" distB="0" distL="0" distR="0" wp14:anchorId="4EBD6685" wp14:editId="5312E777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255550D" w14:textId="77777777" w:rsidR="00CA19EC" w:rsidRPr="009733DC" w:rsidRDefault="00CA19EC" w:rsidP="00CB0BE5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1EEE4458" w14:textId="77777777" w:rsidR="002C313A" w:rsidRPr="006B14E6" w:rsidRDefault="002C313A" w:rsidP="002C313A">
      <w:pPr>
        <w:shd w:val="clear" w:color="auto" w:fill="FFFFFF"/>
        <w:contextualSpacing/>
        <w:jc w:val="center"/>
        <w:rPr>
          <w:b/>
          <w:sz w:val="32"/>
          <w:szCs w:val="32"/>
        </w:rPr>
      </w:pPr>
      <w:r w:rsidRPr="006B14E6">
        <w:rPr>
          <w:b/>
          <w:sz w:val="32"/>
          <w:szCs w:val="32"/>
        </w:rPr>
        <w:t>ПМ.0</w:t>
      </w:r>
      <w:r>
        <w:rPr>
          <w:b/>
          <w:sz w:val="32"/>
          <w:szCs w:val="32"/>
        </w:rPr>
        <w:t>5</w:t>
      </w:r>
      <w:r w:rsidRPr="006B14E6">
        <w:rPr>
          <w:b/>
          <w:sz w:val="32"/>
          <w:szCs w:val="32"/>
        </w:rPr>
        <w:t>. «</w:t>
      </w:r>
      <w:r>
        <w:rPr>
          <w:b/>
          <w:sz w:val="32"/>
          <w:szCs w:val="32"/>
        </w:rPr>
        <w:t>Выполнение работ по одной или нескольким профессиям рабочих, должностям служащих: Агент рекламный</w:t>
      </w:r>
      <w:r w:rsidRPr="006B14E6">
        <w:rPr>
          <w:b/>
          <w:sz w:val="32"/>
          <w:szCs w:val="32"/>
        </w:rPr>
        <w:t>»</w:t>
      </w:r>
    </w:p>
    <w:p w14:paraId="447C9265" w14:textId="77777777" w:rsidR="00CB0BE5" w:rsidRDefault="00CA19EC" w:rsidP="00CB0BE5">
      <w:pPr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  <w:r w:rsidR="00CB0BE5">
        <w:rPr>
          <w:sz w:val="28"/>
          <w:szCs w:val="28"/>
          <w:lang w:eastAsia="en-US"/>
        </w:rPr>
        <w:t xml:space="preserve"> </w:t>
      </w:r>
    </w:p>
    <w:p w14:paraId="586ECA8D" w14:textId="7A090AA6" w:rsidR="006840FC" w:rsidRPr="006840FC" w:rsidRDefault="006840FC" w:rsidP="00CB0BE5">
      <w:pPr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0955D5B8" w14:textId="77777777" w:rsidR="00CB0BE5" w:rsidRDefault="00CB0BE5" w:rsidP="00CB0BE5">
      <w:pPr>
        <w:widowControl/>
        <w:jc w:val="center"/>
        <w:rPr>
          <w:sz w:val="28"/>
          <w:szCs w:val="28"/>
          <w:lang w:eastAsia="en-US" w:bidi="ar-SA"/>
        </w:rPr>
      </w:pPr>
    </w:p>
    <w:p w14:paraId="79483FDF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63C75927" w14:textId="77777777" w:rsidR="006840FC" w:rsidRPr="006840FC" w:rsidRDefault="006840FC" w:rsidP="00CB0BE5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1B412D8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08EFAD7B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6DDEF683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1DA3ED96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34DE5FD8" w14:textId="77777777" w:rsidR="008F0E7D" w:rsidRPr="006840FC" w:rsidRDefault="008F0E7D" w:rsidP="00CB0BE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520FBED4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1D2A76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24BB9">
        <w:rPr>
          <w:sz w:val="28"/>
          <w:szCs w:val="24"/>
        </w:rPr>
        <w:t>3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765259C4" w14:textId="12F0AED7" w:rsidR="009B1160" w:rsidRPr="00D77FB9" w:rsidRDefault="003B67CE" w:rsidP="002C313A">
      <w:pPr>
        <w:shd w:val="clear" w:color="auto" w:fill="FFFFFF"/>
        <w:ind w:firstLine="709"/>
        <w:contextualSpacing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D77FB9">
        <w:rPr>
          <w:sz w:val="24"/>
          <w:szCs w:val="24"/>
        </w:rPr>
        <w:lastRenderedPageBreak/>
        <w:t>Фонд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оценочных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средств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профессиональному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модулю</w:t>
      </w:r>
      <w:r w:rsidR="00D33740" w:rsidRPr="00D77FB9">
        <w:rPr>
          <w:sz w:val="24"/>
          <w:szCs w:val="24"/>
        </w:rPr>
        <w:t xml:space="preserve"> </w:t>
      </w:r>
      <w:r w:rsidR="002C313A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2C313A">
        <w:rPr>
          <w:sz w:val="24"/>
          <w:szCs w:val="24"/>
        </w:rPr>
        <w:t xml:space="preserve"> </w:t>
      </w:r>
      <w:r w:rsidR="009B1160" w:rsidRPr="00D77FB9">
        <w:rPr>
          <w:sz w:val="24"/>
          <w:szCs w:val="24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5AB187BF" w14:textId="77777777" w:rsidR="009B1160" w:rsidRPr="00D77FB9" w:rsidRDefault="009B1160" w:rsidP="009B1160">
      <w:pPr>
        <w:ind w:firstLine="709"/>
        <w:jc w:val="both"/>
        <w:rPr>
          <w:sz w:val="24"/>
          <w:szCs w:val="24"/>
        </w:rPr>
      </w:pPr>
    </w:p>
    <w:p w14:paraId="32CA7DB0" w14:textId="3B2612EE" w:rsidR="003B67CE" w:rsidRPr="00D77FB9" w:rsidRDefault="009B1160" w:rsidP="009B1160">
      <w:pPr>
        <w:ind w:firstLine="709"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ФОС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предназначен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для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студентов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и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преподавателей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АНО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«ПГТК».</w:t>
      </w:r>
    </w:p>
    <w:p w14:paraId="1D44A268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7DA2E5FA" w14:textId="22C52C17" w:rsidR="00D77FB9" w:rsidRPr="00D77FB9" w:rsidRDefault="00D77FB9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kern w:val="28"/>
          <w:sz w:val="24"/>
          <w:szCs w:val="24"/>
        </w:rPr>
        <w:t xml:space="preserve">Автор – составитель: </w:t>
      </w:r>
      <w:r w:rsidR="00A676A5">
        <w:rPr>
          <w:kern w:val="28"/>
          <w:sz w:val="24"/>
          <w:szCs w:val="24"/>
        </w:rPr>
        <w:t>Вертипрахова А.Н., преподаватель</w:t>
      </w:r>
      <w:r w:rsidRPr="00D77FB9">
        <w:rPr>
          <w:kern w:val="28"/>
          <w:sz w:val="24"/>
          <w:szCs w:val="24"/>
        </w:rPr>
        <w:t xml:space="preserve">. </w:t>
      </w:r>
    </w:p>
    <w:p w14:paraId="2AFE34AB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56DD59A0" w14:textId="1DC89D22" w:rsidR="002C313A" w:rsidRPr="002C313A" w:rsidRDefault="000D2A17" w:rsidP="002C313A">
      <w:pPr>
        <w:shd w:val="clear" w:color="auto" w:fill="FFFFFF"/>
        <w:ind w:firstLine="567"/>
        <w:contextualSpacing/>
        <w:jc w:val="both"/>
        <w:rPr>
          <w:bCs/>
          <w:sz w:val="24"/>
          <w:szCs w:val="24"/>
        </w:rPr>
      </w:pPr>
      <w:r w:rsidRPr="00D77FB9">
        <w:rPr>
          <w:sz w:val="24"/>
          <w:szCs w:val="24"/>
        </w:rPr>
        <w:t>Фонд оценочных средств по профессиональному модулю</w:t>
      </w:r>
      <w:r w:rsidR="00D33740" w:rsidRPr="00D77FB9">
        <w:rPr>
          <w:sz w:val="24"/>
          <w:szCs w:val="24"/>
        </w:rPr>
        <w:t xml:space="preserve"> </w:t>
      </w:r>
      <w:r w:rsidR="00333B83" w:rsidRPr="00D77FB9">
        <w:rPr>
          <w:sz w:val="24"/>
          <w:szCs w:val="24"/>
        </w:rPr>
        <w:t xml:space="preserve">рассмотрен и одобрен на заседании </w:t>
      </w:r>
      <w:r w:rsidR="002C313A" w:rsidRPr="002C313A">
        <w:rPr>
          <w:kern w:val="28"/>
          <w:sz w:val="24"/>
          <w:szCs w:val="24"/>
        </w:rPr>
        <w:t>кафедры дизайна, протокол № 2 от 17.02.2023</w:t>
      </w:r>
      <w:r w:rsidR="002C313A">
        <w:rPr>
          <w:kern w:val="28"/>
          <w:sz w:val="24"/>
          <w:szCs w:val="24"/>
        </w:rPr>
        <w:t>.</w:t>
      </w:r>
    </w:p>
    <w:p w14:paraId="362F8B48" w14:textId="4B09ED31" w:rsidR="00CB0BE5" w:rsidRPr="00D77FB9" w:rsidRDefault="00CB0BE5" w:rsidP="00CB0BE5">
      <w:pPr>
        <w:ind w:firstLine="709"/>
        <w:contextualSpacing/>
        <w:jc w:val="both"/>
        <w:rPr>
          <w:kern w:val="28"/>
          <w:sz w:val="24"/>
          <w:szCs w:val="24"/>
        </w:rPr>
      </w:pPr>
    </w:p>
    <w:p w14:paraId="168B63E6" w14:textId="587C5E03" w:rsidR="003B67CE" w:rsidRPr="00D77FB9" w:rsidRDefault="003B67CE" w:rsidP="00CB0BE5">
      <w:pPr>
        <w:spacing w:line="360" w:lineRule="auto"/>
        <w:ind w:firstLine="720"/>
        <w:contextualSpacing/>
        <w:rPr>
          <w:b/>
          <w:bCs/>
          <w:sz w:val="24"/>
          <w:szCs w:val="24"/>
        </w:rPr>
      </w:pPr>
      <w:r w:rsidRPr="00D77FB9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7C842EFD" w14:textId="2FFAF2DB" w:rsidR="009733DC" w:rsidRPr="00BB30EC" w:rsidRDefault="00BB30EC" w:rsidP="00BB30EC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BB30E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2BD390E4" w14:textId="77777777" w:rsidR="00BB30EC" w:rsidRDefault="00BB30EC" w:rsidP="00BB30EC">
          <w:pPr>
            <w:rPr>
              <w:lang w:bidi="ar-SA"/>
            </w:rPr>
          </w:pPr>
        </w:p>
        <w:p w14:paraId="494386C9" w14:textId="77777777" w:rsidR="00BB30EC" w:rsidRPr="00BB30EC" w:rsidRDefault="00BB30EC" w:rsidP="00BB30EC">
          <w:pPr>
            <w:rPr>
              <w:lang w:bidi="ar-SA"/>
            </w:rPr>
          </w:pPr>
        </w:p>
        <w:p w14:paraId="269CE9A9" w14:textId="7195BB4C" w:rsidR="00950B46" w:rsidRPr="00950B46" w:rsidRDefault="009733DC" w:rsidP="00950B46">
          <w:pPr>
            <w:pStyle w:val="10"/>
            <w:tabs>
              <w:tab w:val="left" w:pos="440"/>
              <w:tab w:val="right" w:leader="dot" w:pos="9915"/>
            </w:tabs>
            <w:rPr>
              <w:rStyle w:val="aa"/>
              <w:noProof/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begin"/>
          </w:r>
          <w:r w:rsidRPr="00BB30E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BB30EC">
            <w:rPr>
              <w:b/>
              <w:bCs/>
              <w:sz w:val="28"/>
              <w:szCs w:val="28"/>
            </w:rPr>
            <w:fldChar w:fldCharType="separate"/>
          </w:r>
          <w:hyperlink w:anchor="_Toc159256578" w:history="1"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1.</w:t>
            </w:r>
            <w:r w:rsidR="00950B46" w:rsidRPr="00950B46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bidi="ar-SA"/>
              </w:rPr>
              <w:tab/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ПАСПОРТ ФОНДА ОЦЕНОЧНЫХ СРЕДСТВ ЭКЗАМЕНА </w:t>
            </w:r>
            <w:r w:rsidR="00950B46" w:rsidRPr="00E54123">
              <w:rPr>
                <w:rStyle w:val="aa"/>
                <w:noProof/>
                <w:sz w:val="28"/>
                <w:szCs w:val="28"/>
              </w:rPr>
              <w:t xml:space="preserve">КВАЛИФИКАЦИОННОГО </w:t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ПО ПРОФЕССИОНАЛЬНОМУ МОДУЛЮ </w:t>
            </w:r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ПМ.03. «МАРКЕТИНГОВОЕ И ПРАВОВОЕ ОБЕСПЕЧЕНИЕ РЕАЛИЗАЦИИ РЕКЛАМНОГО ПРОДУКТА</w:t>
            </w:r>
            <w:r w:rsidR="005E7775">
              <w:rPr>
                <w:rStyle w:val="aa"/>
                <w:noProof/>
                <w:kern w:val="28"/>
                <w:sz w:val="28"/>
                <w:szCs w:val="28"/>
              </w:rPr>
              <w:t>…………………………………</w:t>
            </w:r>
            <w:r w:rsidR="00E54123">
              <w:rPr>
                <w:rStyle w:val="aa"/>
                <w:noProof/>
                <w:kern w:val="28"/>
                <w:sz w:val="28"/>
                <w:szCs w:val="28"/>
              </w:rPr>
              <w:t xml:space="preserve"> 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_Toc159256578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54123">
              <w:rPr>
                <w:noProof/>
                <w:webHidden/>
                <w:sz w:val="28"/>
                <w:szCs w:val="28"/>
              </w:rPr>
              <w:t>4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5B0C4B" w14:textId="3B0E0022" w:rsidR="00950B46" w:rsidRPr="00950B46" w:rsidRDefault="00950B46" w:rsidP="003F4CE7">
          <w:pPr>
            <w:rPr>
              <w:noProof/>
              <w:sz w:val="28"/>
              <w:szCs w:val="28"/>
            </w:rPr>
          </w:pPr>
          <w:r w:rsidRPr="00950B46">
            <w:rPr>
              <w:noProof/>
              <w:sz w:val="28"/>
              <w:szCs w:val="28"/>
              <w:lang w:bidi="ar-SA"/>
            </w:rPr>
            <w:t>2. ЗАДАНИЯ ДЛЯ ЭКЗАМЕНУЮЩЕГОСЯ …………………</w:t>
          </w:r>
          <w:r w:rsidR="005E7775">
            <w:rPr>
              <w:noProof/>
              <w:sz w:val="28"/>
              <w:szCs w:val="28"/>
              <w:lang w:bidi="ar-SA"/>
            </w:rPr>
            <w:t>…………</w:t>
          </w:r>
          <w:r w:rsidR="003F4CE7">
            <w:rPr>
              <w:noProof/>
              <w:sz w:val="28"/>
              <w:szCs w:val="28"/>
              <w:lang w:bidi="ar-SA"/>
            </w:rPr>
            <w:t>….</w:t>
          </w:r>
          <w:r>
            <w:rPr>
              <w:noProof/>
              <w:sz w:val="28"/>
              <w:szCs w:val="28"/>
              <w:lang w:bidi="ar-SA"/>
            </w:rPr>
            <w:t xml:space="preserve">    5</w:t>
          </w:r>
        </w:p>
        <w:p w14:paraId="6CBCBED3" w14:textId="1641B3A7" w:rsidR="00950B46" w:rsidRPr="00950B46" w:rsidRDefault="00A676A5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3" w:history="1">
            <w:r w:rsidR="00950B46" w:rsidRPr="00950B46">
              <w:rPr>
                <w:rStyle w:val="aa"/>
                <w:noProof/>
                <w:sz w:val="28"/>
                <w:szCs w:val="28"/>
              </w:rPr>
              <w:t>3.ПАКЕТ ЭКЗАМЕНАТОРА</w:t>
            </w:r>
            <w:r w:rsidR="005E7775">
              <w:rPr>
                <w:noProof/>
                <w:webHidden/>
                <w:sz w:val="28"/>
                <w:szCs w:val="28"/>
              </w:rPr>
              <w:t>…………………………………………………..</w:t>
            </w:r>
            <w:r w:rsidR="00E54123">
              <w:rPr>
                <w:noProof/>
                <w:webHidden/>
                <w:sz w:val="28"/>
                <w:szCs w:val="28"/>
              </w:rPr>
              <w:t xml:space="preserve">  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_Toc159256603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54123">
              <w:rPr>
                <w:noProof/>
                <w:webHidden/>
                <w:sz w:val="28"/>
                <w:szCs w:val="28"/>
              </w:rPr>
              <w:t>5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F19AF7" w14:textId="183F4434" w:rsidR="00950B46" w:rsidRPr="00950B46" w:rsidRDefault="00A676A5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4" w:history="1">
            <w:r w:rsidR="00950B46" w:rsidRPr="00950B46">
              <w:rPr>
                <w:rStyle w:val="aa"/>
                <w:noProof/>
                <w:sz w:val="28"/>
                <w:szCs w:val="28"/>
              </w:rPr>
              <w:t>4. КРИТЕРИИ ОЦЕНКИ ВЫПОЛНЕНИЯ ПРАКТИЧЕСКИХ ЗАДАНИЙ</w:t>
            </w:r>
            <w:r w:rsidR="005E7775">
              <w:rPr>
                <w:noProof/>
                <w:webHidden/>
                <w:sz w:val="28"/>
                <w:szCs w:val="28"/>
              </w:rPr>
              <w:t>..</w:t>
            </w:r>
            <w:r w:rsidR="00E54123">
              <w:rPr>
                <w:noProof/>
                <w:webHidden/>
                <w:sz w:val="28"/>
                <w:szCs w:val="28"/>
              </w:rPr>
              <w:t xml:space="preserve">   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_Toc159256604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E54123">
              <w:rPr>
                <w:noProof/>
                <w:webHidden/>
                <w:sz w:val="28"/>
                <w:szCs w:val="28"/>
              </w:rPr>
              <w:t>8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CB4752" w14:textId="77777777" w:rsidR="009733DC" w:rsidRPr="00BB30EC" w:rsidRDefault="009733DC" w:rsidP="00BB30EC">
          <w:pPr>
            <w:tabs>
              <w:tab w:val="right" w:leader="dot" w:pos="9923"/>
            </w:tabs>
            <w:rPr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530606C6" w14:textId="15B73500" w:rsidR="0024078F" w:rsidRPr="0024078F" w:rsidRDefault="0024078F" w:rsidP="003C14BB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kern w:val="28"/>
        </w:rPr>
      </w:pPr>
      <w:bookmarkStart w:id="0" w:name="_Toc159256578"/>
      <w:r w:rsidRPr="0024078F">
        <w:rPr>
          <w:lang w:bidi="ar-SA"/>
        </w:rPr>
        <w:lastRenderedPageBreak/>
        <w:t>ПАСПОРТ ФОНДА ОЦЕНОЧНЫХ СРЕДСТВ ЭКЗАМЕНА КВАЛИФИКАЦИОННОГО ПО ПРОФЕССИОНАЛЬНОМУ МОДУЛЮ</w:t>
      </w:r>
      <w:r>
        <w:rPr>
          <w:lang w:bidi="ar-SA"/>
        </w:rPr>
        <w:t xml:space="preserve"> </w:t>
      </w:r>
      <w:r w:rsidRPr="0024078F">
        <w:rPr>
          <w:kern w:val="28"/>
        </w:rPr>
        <w:t>ПМ.03. «МАРКЕТИНГОВОЕ И ПРАВОВОЕ ОБЕСПЕЧЕНИЕ РЕАЛИЗАЦИИ РЕКЛАМНОГО ПРОДУКТА»</w:t>
      </w:r>
      <w:bookmarkEnd w:id="0"/>
    </w:p>
    <w:p w14:paraId="68CD9858" w14:textId="77777777" w:rsidR="0024078F" w:rsidRDefault="0024078F" w:rsidP="00492474">
      <w:pPr>
        <w:ind w:firstLine="709"/>
        <w:jc w:val="both"/>
        <w:rPr>
          <w:kern w:val="28"/>
          <w:sz w:val="24"/>
          <w:szCs w:val="24"/>
        </w:rPr>
      </w:pPr>
    </w:p>
    <w:p w14:paraId="290EE48A" w14:textId="0CD16B70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Результатом освоения профессионального модуля </w:t>
      </w:r>
      <w:r w:rsidR="002C313A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2C313A">
        <w:rPr>
          <w:sz w:val="24"/>
          <w:szCs w:val="24"/>
        </w:rPr>
        <w:t xml:space="preserve"> </w:t>
      </w:r>
      <w:r w:rsidRPr="009A7BB3">
        <w:rPr>
          <w:sz w:val="24"/>
          <w:szCs w:val="24"/>
          <w:lang w:eastAsia="en-US" w:bidi="ar-SA"/>
        </w:rPr>
        <w:t xml:space="preserve">является готовность обучающегося к выполнению вида профессиональной деятельности </w:t>
      </w:r>
      <w:r w:rsidR="00F40964">
        <w:rPr>
          <w:sz w:val="24"/>
          <w:szCs w:val="24"/>
          <w:lang w:eastAsia="en-US" w:bidi="ar-SA"/>
        </w:rPr>
        <w:t>«</w:t>
      </w:r>
      <w:r w:rsidR="00F40964" w:rsidRPr="002C313A">
        <w:rPr>
          <w:sz w:val="24"/>
          <w:szCs w:val="24"/>
        </w:rPr>
        <w:t>Выполнение работ по одной или нескольким профессиям рабочих, должностям служащих: Агент рекламный</w:t>
      </w:r>
      <w:r w:rsidR="00F40964">
        <w:rPr>
          <w:sz w:val="24"/>
          <w:szCs w:val="24"/>
        </w:rPr>
        <w:t>»</w:t>
      </w:r>
      <w:r w:rsidR="00F40964" w:rsidRPr="009A7BB3">
        <w:rPr>
          <w:sz w:val="24"/>
          <w:szCs w:val="24"/>
          <w:lang w:eastAsia="en-US" w:bidi="ar-SA"/>
        </w:rPr>
        <w:t xml:space="preserve"> </w:t>
      </w:r>
      <w:r w:rsidRPr="009A7BB3">
        <w:rPr>
          <w:sz w:val="24"/>
          <w:szCs w:val="24"/>
          <w:lang w:eastAsia="en-US" w:bidi="ar-SA"/>
        </w:rPr>
        <w:t>и составляющих его профессиональных компетенций, а также общие компетенции, формирующиеся в процессе освоения ППССЗ в целом.</w:t>
      </w:r>
    </w:p>
    <w:p w14:paraId="438129E5" w14:textId="145F5AAC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Формой аттестации по профессиональному модулю является экзамен квалификационный, который проверяет готовность обучающегося к выполнению работ</w:t>
      </w:r>
      <w:r w:rsidR="000925FA">
        <w:rPr>
          <w:sz w:val="24"/>
          <w:szCs w:val="24"/>
          <w:lang w:eastAsia="en-US" w:bidi="ar-SA"/>
        </w:rPr>
        <w:t xml:space="preserve"> по маркетинговому и правовому обеспечению реализации рекламного продукта</w:t>
      </w:r>
      <w:r w:rsidRPr="009A7BB3">
        <w:rPr>
          <w:sz w:val="24"/>
          <w:szCs w:val="24"/>
          <w:lang w:eastAsia="en-US" w:bidi="ar-SA"/>
        </w:rPr>
        <w:t>.</w:t>
      </w:r>
    </w:p>
    <w:p w14:paraId="6EFEAC04" w14:textId="374C5745" w:rsidR="00BC43EB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Формой проведения экзамена квалификационного является </w:t>
      </w:r>
      <w:r w:rsidR="00BC43EB">
        <w:rPr>
          <w:sz w:val="24"/>
          <w:szCs w:val="24"/>
          <w:lang w:eastAsia="en-US" w:bidi="ar-SA"/>
        </w:rPr>
        <w:t>выполнение кейс-заданий</w:t>
      </w:r>
      <w:r w:rsidRPr="009A7BB3">
        <w:rPr>
          <w:sz w:val="24"/>
          <w:szCs w:val="24"/>
          <w:lang w:eastAsia="en-US" w:bidi="ar-SA"/>
        </w:rPr>
        <w:t xml:space="preserve">. </w:t>
      </w:r>
    </w:p>
    <w:p w14:paraId="4D310EC2" w14:textId="118D2630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Итогом проверки является дифференцированная оценка по профессиональному модулю.</w:t>
      </w:r>
    </w:p>
    <w:p w14:paraId="6E0FF6C6" w14:textId="2305BF23" w:rsidR="009A7BB3" w:rsidRPr="00F40964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Экзамен квалификационный по </w:t>
      </w:r>
      <w:r w:rsidR="002C313A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2C313A">
        <w:rPr>
          <w:sz w:val="24"/>
          <w:szCs w:val="24"/>
        </w:rPr>
        <w:t xml:space="preserve"> </w:t>
      </w:r>
      <w:r w:rsidR="00273554">
        <w:rPr>
          <w:sz w:val="24"/>
          <w:szCs w:val="24"/>
          <w:lang w:eastAsia="en-US" w:bidi="ar-SA"/>
        </w:rPr>
        <w:t xml:space="preserve">принимают заведующий профильной кафедрой и </w:t>
      </w:r>
      <w:r w:rsidRPr="009A7BB3">
        <w:rPr>
          <w:sz w:val="24"/>
          <w:szCs w:val="24"/>
          <w:lang w:eastAsia="en-US" w:bidi="ar-SA"/>
        </w:rPr>
        <w:t xml:space="preserve">преподаватели колледжа, осуществляющие теоретическое обучение </w:t>
      </w:r>
      <w:r w:rsidRPr="00F40964">
        <w:rPr>
          <w:sz w:val="24"/>
          <w:szCs w:val="24"/>
          <w:lang w:eastAsia="en-US" w:bidi="ar-SA"/>
        </w:rPr>
        <w:t>по МДК.0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</w:t>
      </w:r>
      <w:r w:rsidR="00F40964">
        <w:rPr>
          <w:sz w:val="24"/>
          <w:szCs w:val="24"/>
          <w:lang w:eastAsia="en-US" w:bidi="ar-SA"/>
        </w:rPr>
        <w:t>,</w:t>
      </w:r>
      <w:r w:rsidRPr="00F40964">
        <w:rPr>
          <w:sz w:val="24"/>
          <w:szCs w:val="24"/>
          <w:lang w:eastAsia="en-US" w:bidi="ar-SA"/>
        </w:rPr>
        <w:t xml:space="preserve"> руководство учебной практикой УП.0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.01, производственной практикой ПП.0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.01.</w:t>
      </w:r>
    </w:p>
    <w:p w14:paraId="757B0303" w14:textId="77777777" w:rsidR="009A7BB3" w:rsidRPr="00F40964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Условием допуска к экзамену квалификационному является успешное освоение обучающимися всех элементов программы профессионального модуля:</w:t>
      </w:r>
    </w:p>
    <w:p w14:paraId="0B2F7850" w14:textId="75945034" w:rsidR="009A7BB3" w:rsidRPr="00F40964" w:rsidRDefault="009A7BB3" w:rsidP="002C313A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-</w:t>
      </w:r>
      <w:r w:rsidRPr="00F40964">
        <w:rPr>
          <w:sz w:val="24"/>
          <w:szCs w:val="24"/>
          <w:lang w:eastAsia="en-US" w:bidi="ar-SA"/>
        </w:rPr>
        <w:tab/>
        <w:t>теоретической части ПМ.0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 xml:space="preserve"> (МДК.0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.01);</w:t>
      </w:r>
    </w:p>
    <w:p w14:paraId="37275008" w14:textId="0690ECEC" w:rsidR="009A7BB3" w:rsidRPr="00F40964" w:rsidRDefault="009A7BB3" w:rsidP="002C313A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-</w:t>
      </w:r>
      <w:r w:rsidRPr="00F40964">
        <w:rPr>
          <w:sz w:val="24"/>
          <w:szCs w:val="24"/>
          <w:lang w:eastAsia="en-US" w:bidi="ar-SA"/>
        </w:rPr>
        <w:tab/>
        <w:t>учебной практики УП.0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.01;</w:t>
      </w:r>
    </w:p>
    <w:p w14:paraId="7A361ADE" w14:textId="5949F473" w:rsidR="009A7BB3" w:rsidRPr="00F40964" w:rsidRDefault="009A7BB3" w:rsidP="002C313A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F40964">
        <w:rPr>
          <w:sz w:val="24"/>
          <w:szCs w:val="24"/>
          <w:lang w:eastAsia="en-US" w:bidi="ar-SA"/>
        </w:rPr>
        <w:t>-</w:t>
      </w:r>
      <w:r w:rsidRPr="00F40964">
        <w:rPr>
          <w:sz w:val="24"/>
          <w:szCs w:val="24"/>
          <w:lang w:eastAsia="en-US" w:bidi="ar-SA"/>
        </w:rPr>
        <w:tab/>
        <w:t>производственной практики ПП.0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.01.</w:t>
      </w:r>
    </w:p>
    <w:p w14:paraId="374BCCAC" w14:textId="2F3BFED1" w:rsidR="009733DC" w:rsidRPr="00F40964" w:rsidRDefault="009A7BB3" w:rsidP="009A7BB3">
      <w:pPr>
        <w:pStyle w:val="a3"/>
        <w:ind w:firstLine="709"/>
        <w:jc w:val="both"/>
        <w:rPr>
          <w:sz w:val="24"/>
          <w:szCs w:val="24"/>
        </w:rPr>
      </w:pPr>
      <w:r w:rsidRPr="00F40964">
        <w:rPr>
          <w:sz w:val="24"/>
          <w:szCs w:val="24"/>
          <w:lang w:eastAsia="en-US" w:bidi="ar-SA"/>
        </w:rPr>
        <w:t>с проведением промежуточной аттестации по данным элементам программы ПМ.0</w:t>
      </w:r>
      <w:r w:rsidR="00F40964" w:rsidRPr="00F40964">
        <w:rPr>
          <w:sz w:val="24"/>
          <w:szCs w:val="24"/>
          <w:lang w:eastAsia="en-US" w:bidi="ar-SA"/>
        </w:rPr>
        <w:t>5</w:t>
      </w:r>
      <w:r w:rsidRPr="00F40964">
        <w:rPr>
          <w:sz w:val="24"/>
          <w:szCs w:val="24"/>
          <w:lang w:eastAsia="en-US" w:bidi="ar-SA"/>
        </w:rPr>
        <w:t>.</w:t>
      </w:r>
    </w:p>
    <w:p w14:paraId="71F7B0EE" w14:textId="77777777" w:rsidR="006F189C" w:rsidRPr="001E38D4" w:rsidRDefault="003B67CE" w:rsidP="00F40964">
      <w:pPr>
        <w:pStyle w:val="a4"/>
        <w:tabs>
          <w:tab w:val="left" w:pos="1134"/>
        </w:tabs>
        <w:ind w:left="709" w:firstLine="0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и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общие</w:t>
      </w:r>
      <w:r w:rsidR="00D33740" w:rsidRPr="001E38D4">
        <w:rPr>
          <w:b/>
          <w:spacing w:val="-3"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компетенции</w:t>
      </w:r>
    </w:p>
    <w:p w14:paraId="5E7ED1CF" w14:textId="7BE3F3BB" w:rsidR="006F189C" w:rsidRDefault="003B67CE" w:rsidP="001E38D4">
      <w:pPr>
        <w:pStyle w:val="a3"/>
        <w:ind w:firstLine="709"/>
        <w:jc w:val="both"/>
        <w:rPr>
          <w:sz w:val="24"/>
          <w:szCs w:val="24"/>
        </w:rPr>
      </w:pPr>
      <w:r w:rsidRPr="001E38D4">
        <w:rPr>
          <w:sz w:val="24"/>
          <w:szCs w:val="24"/>
        </w:rPr>
        <w:t>В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результате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контроля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оценки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по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профессиональному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модулю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осуществляется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проверка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следующих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профессиональных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общих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компетенций:</w:t>
      </w:r>
    </w:p>
    <w:p w14:paraId="799203DA" w14:textId="71AAC22C" w:rsidR="002C313A" w:rsidRPr="001E38D4" w:rsidRDefault="002C313A" w:rsidP="001E38D4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Общие компетенции:</w:t>
      </w:r>
    </w:p>
    <w:p w14:paraId="610E847A" w14:textId="67768FA9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1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04FD3110" w14:textId="19483895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2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04FE625" w14:textId="1CCE30AA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3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14:paraId="143CB6D1" w14:textId="4C2C35FE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4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83E2B31" w14:textId="1539392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5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040BF903" w14:textId="25388111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6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5A5C9785" w14:textId="665B7988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7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2D2DA255" w14:textId="148CF5FB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t>ОК 8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AB968A0" w14:textId="7447A1A4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sz w:val="24"/>
          <w:szCs w:val="24"/>
        </w:rPr>
        <w:lastRenderedPageBreak/>
        <w:t>ОК 9</w:t>
      </w:r>
      <w:r w:rsidRPr="002C313A">
        <w:rPr>
          <w:color w:val="000000"/>
          <w:sz w:val="24"/>
          <w:szCs w:val="24"/>
        </w:rPr>
        <w:t xml:space="preserve">. </w:t>
      </w:r>
      <w:r w:rsidRPr="002C313A">
        <w:rPr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0573CFF4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 компетенции (ПК):</w:t>
      </w:r>
    </w:p>
    <w:p w14:paraId="66632E56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1.1. Осуществлять поиск рекламных идей.</w:t>
      </w:r>
    </w:p>
    <w:p w14:paraId="05F58285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5.1. Осуществлять работу с клиентами: по поиску, привлечению и ведению переговоров, а также владеть технологиями продаж.</w:t>
      </w:r>
    </w:p>
    <w:p w14:paraId="369CE3A9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5.2. Принимать участие в рекламных акциях в качестве исполнителя или посредника по предоставлению рекламных услуг</w:t>
      </w:r>
    </w:p>
    <w:p w14:paraId="3BD69ED7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5.3. 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33986CC8" w14:textId="77777777" w:rsidR="002C313A" w:rsidRPr="002C313A" w:rsidRDefault="002C313A" w:rsidP="002C313A">
      <w:pPr>
        <w:tabs>
          <w:tab w:val="left" w:pos="2099"/>
        </w:tabs>
        <w:ind w:firstLine="709"/>
        <w:jc w:val="both"/>
        <w:rPr>
          <w:color w:val="000000"/>
          <w:sz w:val="24"/>
          <w:szCs w:val="24"/>
        </w:rPr>
      </w:pPr>
      <w:r w:rsidRPr="002C313A">
        <w:rPr>
          <w:color w:val="000000"/>
          <w:sz w:val="24"/>
          <w:szCs w:val="24"/>
        </w:rPr>
        <w:t>ПК 5.4. 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735E2F9B" w14:textId="77777777" w:rsidR="00950B46" w:rsidRDefault="00950B46" w:rsidP="00950B46">
      <w:pPr>
        <w:ind w:firstLine="709"/>
        <w:jc w:val="both"/>
        <w:rPr>
          <w:lang w:bidi="ar-SA"/>
        </w:rPr>
      </w:pPr>
    </w:p>
    <w:p w14:paraId="2CF8773C" w14:textId="4E4CCCEB" w:rsidR="006F189C" w:rsidRPr="00950B46" w:rsidRDefault="009733DC" w:rsidP="00950B46">
      <w:pPr>
        <w:ind w:firstLine="709"/>
        <w:jc w:val="both"/>
        <w:rPr>
          <w:b/>
          <w:sz w:val="28"/>
          <w:szCs w:val="28"/>
        </w:rPr>
      </w:pPr>
      <w:r w:rsidRPr="00950B46">
        <w:rPr>
          <w:b/>
          <w:sz w:val="28"/>
          <w:szCs w:val="28"/>
          <w:lang w:bidi="ar-SA"/>
        </w:rPr>
        <w:t>2.</w:t>
      </w:r>
      <w:r w:rsidR="00492474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ЗАДАНИЯ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ДЛЯ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ЭКЗАМЕНУЮЩЕГОСЯ</w:t>
      </w:r>
    </w:p>
    <w:p w14:paraId="5302F484" w14:textId="74BA97B1" w:rsidR="006F189C" w:rsidRPr="00F51FA9" w:rsidRDefault="003B67CE" w:rsidP="00F51FA9">
      <w:pPr>
        <w:ind w:firstLine="709"/>
        <w:jc w:val="both"/>
        <w:rPr>
          <w:sz w:val="24"/>
          <w:szCs w:val="24"/>
        </w:rPr>
      </w:pPr>
      <w:r w:rsidRPr="00F51FA9">
        <w:rPr>
          <w:sz w:val="24"/>
          <w:szCs w:val="24"/>
        </w:rPr>
        <w:t>Задания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для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экзамена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квалификационного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ориентированы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на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проверку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освоения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вида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деятельности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(всего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модуля)</w:t>
      </w:r>
      <w:r w:rsidR="00D33740" w:rsidRPr="00F51FA9">
        <w:rPr>
          <w:sz w:val="24"/>
          <w:szCs w:val="24"/>
        </w:rPr>
        <w:t xml:space="preserve"> </w:t>
      </w:r>
      <w:r w:rsidR="003F6A2D" w:rsidRPr="002C313A">
        <w:rPr>
          <w:sz w:val="24"/>
          <w:szCs w:val="24"/>
        </w:rPr>
        <w:t>ПМ.05. «Выполнение работ по одной или нескольким профессиям рабочих, должностям служащих: Агент рекламный»</w:t>
      </w:r>
      <w:r w:rsidR="003F6A2D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в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целом.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Типовые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задания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носят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компетентностно</w:t>
      </w:r>
      <w:r w:rsidR="00860C1E" w:rsidRPr="00F51FA9">
        <w:rPr>
          <w:sz w:val="24"/>
          <w:szCs w:val="24"/>
        </w:rPr>
        <w:t>-</w:t>
      </w:r>
      <w:r w:rsidRPr="00F51FA9">
        <w:rPr>
          <w:sz w:val="24"/>
          <w:szCs w:val="24"/>
        </w:rPr>
        <w:t>ориентированный,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комплексный</w:t>
      </w:r>
      <w:r w:rsidR="00D33740" w:rsidRPr="00F51FA9">
        <w:rPr>
          <w:sz w:val="24"/>
          <w:szCs w:val="24"/>
        </w:rPr>
        <w:t xml:space="preserve"> </w:t>
      </w:r>
      <w:r w:rsidRPr="00F51FA9">
        <w:rPr>
          <w:sz w:val="24"/>
          <w:szCs w:val="24"/>
        </w:rPr>
        <w:t>характер.</w:t>
      </w:r>
    </w:p>
    <w:p w14:paraId="340B3DCF" w14:textId="77777777" w:rsidR="00D33740" w:rsidRPr="00F51FA9" w:rsidRDefault="00D33740" w:rsidP="00F51FA9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6CFD813B" w14:textId="6F1A273B" w:rsidR="00F51FA9" w:rsidRPr="003F6A2D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bookmarkStart w:id="1" w:name="bookmark13"/>
      <w:bookmarkStart w:id="2" w:name="bookmark14"/>
      <w:bookmarkStart w:id="3" w:name="_Toc159256603"/>
      <w:r w:rsidRPr="003F6A2D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"/>
      <w:bookmarkEnd w:id="2"/>
      <w:r w:rsidRPr="003F6A2D">
        <w:rPr>
          <w:color w:val="000000"/>
          <w:sz w:val="24"/>
          <w:szCs w:val="24"/>
          <w:lang w:val="ru-RU" w:eastAsia="ru-RU" w:bidi="ru-RU"/>
        </w:rPr>
        <w:t>1</w:t>
      </w:r>
    </w:p>
    <w:p w14:paraId="5453AE5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bCs/>
          <w:color w:val="000000"/>
          <w:sz w:val="24"/>
          <w:szCs w:val="24"/>
          <w:lang w:val="ru-RU" w:eastAsia="ru-RU" w:bidi="ru-RU"/>
        </w:rPr>
        <w:t xml:space="preserve">1. </w:t>
      </w:r>
      <w:r w:rsidRPr="00F51FA9">
        <w:rPr>
          <w:color w:val="000000"/>
          <w:sz w:val="24"/>
          <w:szCs w:val="24"/>
          <w:lang w:val="ru-RU" w:eastAsia="ru-RU" w:bidi="ru-RU"/>
        </w:rPr>
        <w:t>Правовое регулирование рекламной деятельности.</w:t>
      </w:r>
    </w:p>
    <w:p w14:paraId="29542DD4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Соберите и проанализируйте информацию о рекламных сообщениях фирм- производителей кондитерских изделий и товаров конкурентов. На основании этого разработайте рекламное сообщение на новый товар.</w:t>
      </w:r>
    </w:p>
    <w:p w14:paraId="57702045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4" w:name="bookmark15"/>
      <w:bookmarkStart w:id="5" w:name="bookmark16"/>
    </w:p>
    <w:p w14:paraId="1D6ED8E9" w14:textId="50A2F7CB" w:rsidR="00F51FA9" w:rsidRPr="003F6A2D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3F6A2D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4"/>
      <w:bookmarkEnd w:id="5"/>
      <w:r w:rsidRPr="003F6A2D">
        <w:rPr>
          <w:color w:val="000000"/>
          <w:sz w:val="24"/>
          <w:szCs w:val="24"/>
          <w:lang w:val="ru-RU" w:eastAsia="ru-RU" w:bidi="ru-RU"/>
        </w:rPr>
        <w:t>2</w:t>
      </w:r>
    </w:p>
    <w:p w14:paraId="7E0EA7C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  <w:r w:rsidRPr="00F51FA9">
        <w:rPr>
          <w:bCs/>
          <w:color w:val="000000"/>
          <w:sz w:val="24"/>
          <w:szCs w:val="24"/>
          <w:lang w:val="ru-RU" w:eastAsia="ru-RU" w:bidi="ru-RU"/>
        </w:rPr>
        <w:t xml:space="preserve">1. </w:t>
      </w:r>
      <w:r w:rsidRPr="00F51FA9">
        <w:rPr>
          <w:color w:val="000000"/>
          <w:sz w:val="24"/>
          <w:szCs w:val="24"/>
          <w:lang w:val="ru-RU" w:eastAsia="ru-RU" w:bidi="ru-RU"/>
        </w:rPr>
        <w:t>Рынок рекламы и его участники.</w:t>
      </w:r>
    </w:p>
    <w:p w14:paraId="2ABE01FB" w14:textId="13484AF4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Сравните разные средства и технологии с позиций их эффективности с учетом стоимости рекламного контакта и обоснуйте их выбор.</w:t>
      </w:r>
    </w:p>
    <w:p w14:paraId="4EFEDC13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6" w:name="bookmark29"/>
      <w:bookmarkStart w:id="7" w:name="bookmark30"/>
    </w:p>
    <w:p w14:paraId="6C4DEACC" w14:textId="5336C052" w:rsidR="00F51FA9" w:rsidRPr="003F6A2D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3F6A2D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6"/>
      <w:bookmarkEnd w:id="7"/>
      <w:r w:rsidRPr="003F6A2D">
        <w:rPr>
          <w:color w:val="000000"/>
          <w:sz w:val="24"/>
          <w:szCs w:val="24"/>
          <w:lang w:val="ru-RU" w:eastAsia="ru-RU" w:bidi="ru-RU"/>
        </w:rPr>
        <w:t>3</w:t>
      </w:r>
    </w:p>
    <w:p w14:paraId="04359404" w14:textId="06B3E395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 xml:space="preserve">1. Рекламная деятельность. Структура </w:t>
      </w:r>
      <w:r w:rsidRPr="00F51FA9">
        <w:rPr>
          <w:color w:val="000000"/>
          <w:sz w:val="24"/>
          <w:szCs w:val="24"/>
          <w:lang w:bidi="en-US"/>
        </w:rPr>
        <w:t>BTL</w:t>
      </w:r>
      <w:r w:rsidRPr="00F51FA9">
        <w:rPr>
          <w:color w:val="000000"/>
          <w:sz w:val="24"/>
          <w:szCs w:val="24"/>
          <w:lang w:val="ru-RU" w:bidi="en-US"/>
        </w:rPr>
        <w:t>-</w:t>
      </w:r>
      <w:r w:rsidRPr="00F51FA9">
        <w:rPr>
          <w:color w:val="000000"/>
          <w:sz w:val="24"/>
          <w:szCs w:val="24"/>
          <w:lang w:val="ru-RU" w:eastAsia="ru-RU" w:bidi="ru-RU"/>
        </w:rPr>
        <w:t xml:space="preserve">агентств. Классификация </w:t>
      </w:r>
      <w:r w:rsidRPr="00F51FA9">
        <w:rPr>
          <w:color w:val="000000"/>
          <w:sz w:val="24"/>
          <w:szCs w:val="24"/>
          <w:lang w:bidi="en-US"/>
        </w:rPr>
        <w:t>POS</w:t>
      </w:r>
      <w:r w:rsidRPr="00F51FA9">
        <w:rPr>
          <w:color w:val="000000"/>
          <w:sz w:val="24"/>
          <w:szCs w:val="24"/>
          <w:lang w:val="ru-RU" w:bidi="en-US"/>
        </w:rPr>
        <w:t xml:space="preserve">- </w:t>
      </w:r>
      <w:r w:rsidRPr="00F51FA9">
        <w:rPr>
          <w:color w:val="000000"/>
          <w:sz w:val="24"/>
          <w:szCs w:val="24"/>
          <w:lang w:val="ru-RU" w:eastAsia="ru-RU" w:bidi="ru-RU"/>
        </w:rPr>
        <w:t>материалов. Проведение промо-акций.</w:t>
      </w:r>
    </w:p>
    <w:p w14:paraId="167C1354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Рассмотрите 5 рекламных объявлений с участием известных актеров, спортсменов, врачей.</w:t>
      </w:r>
    </w:p>
    <w:p w14:paraId="30FE47FF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Объясните, что привлекло рекламодателей к каждой знаменитости (компетентность, достоверность, привлекательность) или что-то другое?</w:t>
      </w:r>
    </w:p>
    <w:p w14:paraId="261CCA3F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Насколько такая реклама убедительна и почему?</w:t>
      </w:r>
    </w:p>
    <w:p w14:paraId="398786B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 вы считаете, на какую целевую аудиторию направлена реклама каждого из рассматриваемых вами товаров или услуг?</w:t>
      </w:r>
    </w:p>
    <w:p w14:paraId="767CF994" w14:textId="77777777" w:rsid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8" w:name="bookmark31"/>
      <w:bookmarkStart w:id="9" w:name="bookmark32"/>
    </w:p>
    <w:p w14:paraId="1F48CED0" w14:textId="42A75553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8"/>
      <w:bookmarkEnd w:id="9"/>
      <w:r w:rsidRPr="00FC779F">
        <w:rPr>
          <w:color w:val="000000"/>
          <w:sz w:val="24"/>
          <w:szCs w:val="24"/>
          <w:lang w:val="ru-RU" w:eastAsia="ru-RU" w:bidi="ru-RU"/>
        </w:rPr>
        <w:t>4</w:t>
      </w:r>
    </w:p>
    <w:p w14:paraId="4732C65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Сопровождение рекламного заказа.</w:t>
      </w:r>
    </w:p>
    <w:p w14:paraId="01F0146F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Объясните, какой вид призыва наиболее эффективно использовать при рекламировании следующих товаров или услуг: бумажные салфетки;</w:t>
      </w:r>
    </w:p>
    <w:p w14:paraId="724CA07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выбор депутата Государственной Думы;</w:t>
      </w:r>
    </w:p>
    <w:p w14:paraId="00B4F3A4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хлеб; антиникотиновая программа;</w:t>
      </w:r>
    </w:p>
    <w:p w14:paraId="38F38F1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программа защиты редких животных.</w:t>
      </w:r>
    </w:p>
    <w:p w14:paraId="72C5BEF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Какой вид рекламы вы выберите для этих товаров или услуг?</w:t>
      </w:r>
    </w:p>
    <w:p w14:paraId="273B41C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lastRenderedPageBreak/>
        <w:t>Создайте рекламный призыв для каждого товара или услуги.</w:t>
      </w:r>
    </w:p>
    <w:p w14:paraId="5D5776BA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0" w:name="bookmark33"/>
      <w:bookmarkStart w:id="11" w:name="bookmark34"/>
    </w:p>
    <w:p w14:paraId="275820ED" w14:textId="34E672F9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0"/>
      <w:bookmarkEnd w:id="11"/>
      <w:r w:rsidR="00FC779F" w:rsidRPr="00FC779F">
        <w:rPr>
          <w:color w:val="000000"/>
          <w:sz w:val="24"/>
          <w:szCs w:val="24"/>
          <w:lang w:val="ru-RU" w:eastAsia="ru-RU" w:bidi="ru-RU"/>
        </w:rPr>
        <w:t>5</w:t>
      </w:r>
    </w:p>
    <w:p w14:paraId="7AF3FA90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Брендинг. понятие «бренд», «брендинг». Виды брендинга, правила и этапы создания бренда. Технологии и способы создания бренда.</w:t>
      </w:r>
    </w:p>
    <w:p w14:paraId="7CE057AD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Крупная фирма, производящая кофе рассматривает возможность выхода своих марок кофе на рынки южных стран.</w:t>
      </w:r>
    </w:p>
    <w:p w14:paraId="4590814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Маркетинговые исследования показали, что значительная часть населения этих стран сосредоточена в крупных перенасыщенных транспортом городах и испытывает постоянные стрессы. Температура воздуха в южных странах достигает до 40 градусов жары.</w:t>
      </w:r>
    </w:p>
    <w:p w14:paraId="53BD781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Принимая во внимание полученную информацию, попробуйте определить, насколько целесообразно использование в этих странах рекламы, в которой подчеркивается вкус кофе, его аромат и свойства, стимулирующие жизненную активность людей?</w:t>
      </w:r>
    </w:p>
    <w:p w14:paraId="26B59DC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Предложите другие способы рекламы и создайте необходимое рекламное обращение.</w:t>
      </w:r>
    </w:p>
    <w:p w14:paraId="6456465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color w:val="000000"/>
          <w:sz w:val="24"/>
          <w:szCs w:val="24"/>
          <w:lang w:val="ru-RU" w:eastAsia="ru-RU" w:bidi="ru-RU"/>
        </w:rPr>
      </w:pPr>
    </w:p>
    <w:p w14:paraId="5CD5A9A2" w14:textId="28D1EBD5" w:rsidR="00F51FA9" w:rsidRPr="00FC779F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b/>
          <w:color w:val="000000"/>
          <w:sz w:val="24"/>
          <w:szCs w:val="24"/>
          <w:lang w:val="ru-RU" w:eastAsia="ru-RU" w:bidi="ru-RU"/>
        </w:rPr>
      </w:pPr>
      <w:r w:rsidRPr="00FC779F">
        <w:rPr>
          <w:b/>
          <w:color w:val="000000"/>
          <w:sz w:val="24"/>
          <w:szCs w:val="24"/>
          <w:lang w:val="ru-RU" w:eastAsia="ru-RU" w:bidi="ru-RU"/>
        </w:rPr>
        <w:t xml:space="preserve">Билет </w:t>
      </w:r>
      <w:r w:rsidR="00FC779F" w:rsidRPr="00FC779F">
        <w:rPr>
          <w:b/>
          <w:color w:val="000000"/>
          <w:sz w:val="24"/>
          <w:szCs w:val="24"/>
          <w:lang w:val="ru-RU" w:eastAsia="ru-RU" w:bidi="ru-RU"/>
        </w:rPr>
        <w:t>6</w:t>
      </w:r>
    </w:p>
    <w:p w14:paraId="2073437F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Применение информационных технологий в рекламе. Рекламные исследования. Планирование и создание рекламной стратегии.</w:t>
      </w:r>
    </w:p>
    <w:p w14:paraId="00F1354F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В городе открылся новый магазин «А» по продаже обуви для пожилых людей, где они могут купить качественную и удобную обувь по средней цене. Магазин стал сразу пользоваться популярностью у покупателей. Рекламный слоган магазина «Самая удобная обувь и только для Вас».</w:t>
      </w:r>
    </w:p>
    <w:p w14:paraId="4096C6D4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Но недавно открылся аналогичный, конкурирующий магазин «Б» с рекламным слоганом «Дешево и удобно и только у нас». В связи с этим в магазине «А» резко упали продажи обуви.</w:t>
      </w:r>
    </w:p>
    <w:p w14:paraId="73569685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Какую рекламную стратегию лучше выбрать магазину «А» и почему?</w:t>
      </w:r>
    </w:p>
    <w:p w14:paraId="5BD95A03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Создайте эффективную систему массовой коммуникации для магазина «А» и обоснуйте ее выбор.</w:t>
      </w:r>
    </w:p>
    <w:p w14:paraId="25188562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2" w:name="bookmark37"/>
      <w:bookmarkStart w:id="13" w:name="bookmark38"/>
    </w:p>
    <w:p w14:paraId="4D5037F9" w14:textId="7AD9162B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2"/>
      <w:bookmarkEnd w:id="13"/>
      <w:r w:rsidR="00FC779F" w:rsidRPr="00FC779F">
        <w:rPr>
          <w:color w:val="000000"/>
          <w:sz w:val="24"/>
          <w:szCs w:val="24"/>
          <w:lang w:val="ru-RU" w:eastAsia="ru-RU" w:bidi="ru-RU"/>
        </w:rPr>
        <w:t>7</w:t>
      </w:r>
    </w:p>
    <w:p w14:paraId="1980314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Основы компьютерной графики. Понятие, задачи и область применения компьютерной графики. Область применения компьютерной графики.</w:t>
      </w:r>
    </w:p>
    <w:p w14:paraId="65EF9196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Назовите несколько наименований конкретных товаров каждой из перечисленных ниже категорий: сухие завтраки;</w:t>
      </w:r>
    </w:p>
    <w:p w14:paraId="32B1200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зубная паста; туалетное мыло;</w:t>
      </w:r>
    </w:p>
    <w:p w14:paraId="50277687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минеральная вода.</w:t>
      </w:r>
    </w:p>
    <w:p w14:paraId="14FAF0C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Укажите марку товара, продажный размер, производителя, стратегию сегментирования и позиционирования относительно ближайших конкурентов?</w:t>
      </w:r>
    </w:p>
    <w:p w14:paraId="06FA7DD3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r w:rsidRPr="00F51FA9">
        <w:rPr>
          <w:b w:val="0"/>
          <w:color w:val="000000"/>
          <w:sz w:val="24"/>
          <w:szCs w:val="24"/>
          <w:lang w:val="ru-RU" w:eastAsia="ru-RU" w:bidi="ru-RU"/>
        </w:rPr>
        <w:t>Скажите, почему выбран именно такой сегмент рынка для каждого товара? Как такой выбор отражается на упаковке товара и в основной рекламной кампании?</w:t>
      </w:r>
      <w:bookmarkStart w:id="14" w:name="bookmark39"/>
      <w:bookmarkStart w:id="15" w:name="bookmark40"/>
      <w:r w:rsidRPr="00F51FA9">
        <w:rPr>
          <w:b w:val="0"/>
          <w:color w:val="000000"/>
          <w:sz w:val="24"/>
          <w:szCs w:val="24"/>
          <w:lang w:val="ru-RU" w:eastAsia="ru-RU" w:bidi="ru-RU"/>
        </w:rPr>
        <w:t xml:space="preserve"> </w:t>
      </w:r>
    </w:p>
    <w:p w14:paraId="390DA104" w14:textId="77777777" w:rsidR="00F51FA9" w:rsidRPr="00F51FA9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</w:p>
    <w:p w14:paraId="5A965D97" w14:textId="7534731E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</w:rPr>
      </w:pPr>
      <w:r w:rsidRPr="00FC779F">
        <w:rPr>
          <w:color w:val="000000"/>
          <w:sz w:val="24"/>
          <w:szCs w:val="24"/>
          <w:lang w:val="ru-RU" w:eastAsia="ru-RU" w:bidi="ru-RU"/>
        </w:rPr>
        <w:t>Билет 8</w:t>
      </w:r>
      <w:bookmarkEnd w:id="14"/>
      <w:bookmarkEnd w:id="15"/>
    </w:p>
    <w:p w14:paraId="37E1BF04" w14:textId="77777777" w:rsidR="00F51FA9" w:rsidRPr="00F51FA9" w:rsidRDefault="00F51FA9" w:rsidP="00FC779F">
      <w:pPr>
        <w:pStyle w:val="12"/>
        <w:numPr>
          <w:ilvl w:val="0"/>
          <w:numId w:val="53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Характеристика и классификация рекламы.</w:t>
      </w:r>
    </w:p>
    <w:p w14:paraId="2F085284" w14:textId="681BE4BC" w:rsidR="00F51FA9" w:rsidRPr="00F51FA9" w:rsidRDefault="00F51FA9" w:rsidP="00FC779F">
      <w:pPr>
        <w:pStyle w:val="12"/>
        <w:numPr>
          <w:ilvl w:val="0"/>
          <w:numId w:val="53"/>
        </w:numPr>
        <w:shd w:val="clear" w:color="auto" w:fill="auto"/>
        <w:tabs>
          <w:tab w:val="left" w:pos="993"/>
          <w:tab w:val="left" w:pos="1277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Сравните разные средства и технологии с позиций их эффективности с учетом стоимости рекламного контакта и обоснуйте их выбор.</w:t>
      </w:r>
    </w:p>
    <w:p w14:paraId="78313DB5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6" w:name="bookmark43"/>
      <w:bookmarkStart w:id="17" w:name="bookmark44"/>
    </w:p>
    <w:p w14:paraId="0CCCD618" w14:textId="25E0557B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6"/>
      <w:bookmarkEnd w:id="17"/>
      <w:r w:rsidR="00FC779F" w:rsidRPr="00FC779F">
        <w:rPr>
          <w:color w:val="000000"/>
          <w:sz w:val="24"/>
          <w:szCs w:val="24"/>
          <w:lang w:val="ru-RU" w:eastAsia="ru-RU" w:bidi="ru-RU"/>
        </w:rPr>
        <w:t>9</w:t>
      </w:r>
    </w:p>
    <w:p w14:paraId="293E0673" w14:textId="77777777" w:rsidR="00F51FA9" w:rsidRPr="00F51FA9" w:rsidRDefault="00F51FA9" w:rsidP="00FC779F">
      <w:pPr>
        <w:pStyle w:val="12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Оформление договорной и финансовой документации при работе с заказчиком</w:t>
      </w:r>
    </w:p>
    <w:p w14:paraId="4B8A384D" w14:textId="77777777" w:rsidR="00F51FA9" w:rsidRPr="00F51FA9" w:rsidRDefault="00F51FA9" w:rsidP="00FC779F">
      <w:pPr>
        <w:pStyle w:val="12"/>
        <w:numPr>
          <w:ilvl w:val="0"/>
          <w:numId w:val="55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 xml:space="preserve">Когда рекламодатель принимает решение о содержании рекламного обращения, </w:t>
      </w:r>
      <w:r w:rsidRPr="00F51FA9">
        <w:rPr>
          <w:color w:val="000000"/>
          <w:sz w:val="24"/>
          <w:szCs w:val="24"/>
          <w:lang w:val="ru-RU" w:eastAsia="ru-RU" w:bidi="ru-RU"/>
        </w:rPr>
        <w:lastRenderedPageBreak/>
        <w:t>он должен определить, какой тип обращения произведет желаемый эффект на контактную аудиторию.</w:t>
      </w:r>
    </w:p>
    <w:p w14:paraId="109EC99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Приведите примеры и проанализируйте рекламу в средствах массовой информации содержащую, рациональные, эмоциональные и моральные призывы, при этом в рекламируемых товарах или услугах должны выделять следующие свойства: качество;</w:t>
      </w:r>
    </w:p>
    <w:p w14:paraId="36A8D470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экономичность; эффективность;</w:t>
      </w:r>
    </w:p>
    <w:p w14:paraId="05EAAF1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страх;</w:t>
      </w:r>
    </w:p>
    <w:p w14:paraId="174B0BF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вина;</w:t>
      </w:r>
    </w:p>
    <w:p w14:paraId="35171F6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юмор;</w:t>
      </w:r>
    </w:p>
    <w:p w14:paraId="531CAB5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ирония;</w:t>
      </w:r>
    </w:p>
    <w:p w14:paraId="0DE67BF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гордость;</w:t>
      </w:r>
    </w:p>
    <w:p w14:paraId="5E2F0F5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сочувствие.</w:t>
      </w:r>
    </w:p>
    <w:p w14:paraId="0B0D09C4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18" w:name="bookmark45"/>
      <w:bookmarkStart w:id="19" w:name="bookmark46"/>
    </w:p>
    <w:p w14:paraId="4E6B8D09" w14:textId="6F50D51F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18"/>
      <w:bookmarkEnd w:id="19"/>
      <w:r w:rsidR="00FC779F" w:rsidRPr="00FC779F">
        <w:rPr>
          <w:color w:val="000000"/>
          <w:sz w:val="24"/>
          <w:szCs w:val="24"/>
          <w:lang w:val="ru-RU" w:eastAsia="ru-RU" w:bidi="ru-RU"/>
        </w:rPr>
        <w:t>10</w:t>
      </w:r>
    </w:p>
    <w:p w14:paraId="0F0E80B8" w14:textId="3E2E7085" w:rsidR="00F51FA9" w:rsidRPr="00F51FA9" w:rsidRDefault="00F51FA9" w:rsidP="00FC779F">
      <w:pPr>
        <w:pStyle w:val="12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 xml:space="preserve">Рекламная деятельность. Структура </w:t>
      </w:r>
      <w:r w:rsidRPr="00F51FA9">
        <w:rPr>
          <w:color w:val="000000"/>
          <w:sz w:val="24"/>
          <w:szCs w:val="24"/>
          <w:lang w:bidi="en-US"/>
        </w:rPr>
        <w:t>BTL</w:t>
      </w:r>
      <w:r w:rsidRPr="00F51FA9">
        <w:rPr>
          <w:color w:val="000000"/>
          <w:sz w:val="24"/>
          <w:szCs w:val="24"/>
          <w:lang w:val="ru-RU" w:bidi="en-US"/>
        </w:rPr>
        <w:t>-</w:t>
      </w:r>
      <w:r w:rsidRPr="00F51FA9">
        <w:rPr>
          <w:color w:val="000000"/>
          <w:sz w:val="24"/>
          <w:szCs w:val="24"/>
          <w:lang w:val="ru-RU" w:eastAsia="ru-RU" w:bidi="ru-RU"/>
        </w:rPr>
        <w:t xml:space="preserve">агентств. Классификация </w:t>
      </w:r>
      <w:r w:rsidRPr="00F51FA9">
        <w:rPr>
          <w:color w:val="000000"/>
          <w:sz w:val="24"/>
          <w:szCs w:val="24"/>
          <w:lang w:bidi="en-US"/>
        </w:rPr>
        <w:t>POS</w:t>
      </w:r>
      <w:r w:rsidRPr="00F51FA9">
        <w:rPr>
          <w:color w:val="000000"/>
          <w:sz w:val="24"/>
          <w:szCs w:val="24"/>
          <w:lang w:val="ru-RU" w:bidi="en-US"/>
        </w:rPr>
        <w:t xml:space="preserve">- </w:t>
      </w:r>
      <w:r w:rsidRPr="00F51FA9">
        <w:rPr>
          <w:color w:val="000000"/>
          <w:sz w:val="24"/>
          <w:szCs w:val="24"/>
          <w:lang w:val="ru-RU" w:eastAsia="ru-RU" w:bidi="ru-RU"/>
        </w:rPr>
        <w:t>материалов. Проведение промо-акций.</w:t>
      </w:r>
    </w:p>
    <w:p w14:paraId="3A6CBC48" w14:textId="77777777" w:rsidR="00F51FA9" w:rsidRPr="00F51FA9" w:rsidRDefault="00F51FA9" w:rsidP="00FC779F">
      <w:pPr>
        <w:pStyle w:val="12"/>
        <w:numPr>
          <w:ilvl w:val="0"/>
          <w:numId w:val="56"/>
        </w:numPr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Крупная фирма, производящая кофе рассматривает возможность выхода своих марок кофе на рынки южных стран.</w:t>
      </w:r>
    </w:p>
    <w:p w14:paraId="787FDACA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Маркетинговые исследования показали, что значительная часть населения этих стран сосредоточена в крупных перенасыщенных транспортом городах и испытывает постоянные стрессы. Температура воздуха в южных странах достигает до 40 градусов жары.</w:t>
      </w:r>
    </w:p>
    <w:p w14:paraId="5BF95FE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Принимая во внимание полученную информацию, попробуйте определить, насколько целесообразно использование в этих странах рекламы, в которой подчеркивается вкус кофе, его аромат и свойства, стимулирующие жизненную активность людей?</w:t>
      </w:r>
    </w:p>
    <w:p w14:paraId="08E1301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Предложите другие способы рекламы и создайте необходимое рекламное обращение</w:t>
      </w:r>
    </w:p>
    <w:p w14:paraId="0E3C4F4A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20" w:name="bookmark47"/>
      <w:bookmarkStart w:id="21" w:name="bookmark48"/>
    </w:p>
    <w:p w14:paraId="41FF5A12" w14:textId="3CE1CB4A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20"/>
      <w:bookmarkEnd w:id="21"/>
      <w:r w:rsidR="00FC779F" w:rsidRPr="00FC779F">
        <w:rPr>
          <w:color w:val="000000"/>
          <w:sz w:val="24"/>
          <w:szCs w:val="24"/>
          <w:lang w:val="ru-RU" w:eastAsia="ru-RU" w:bidi="ru-RU"/>
        </w:rPr>
        <w:t>11</w:t>
      </w:r>
    </w:p>
    <w:p w14:paraId="7C2F2B5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Основы компьютерной графики. Понятие, задачи и область применения компьютерной графики. Область применения компьютерной графики.</w:t>
      </w:r>
    </w:p>
    <w:p w14:paraId="389EC1C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В городе открылся новый магазин «А» по продаже обуви для пожилых людей, где они могут купить качественную и удобную обувь по средней цене. Магазин стал сразу пользоваться популярностью у покупателей. Рекламный слоган магазина «Самая удобная обувь и только для Вас».</w:t>
      </w:r>
    </w:p>
    <w:p w14:paraId="3D7C13C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Но недавно открылся аналогичный, конкурирующий магазин «Б» с рекламным слоганом «Дешево и удобно и только у нас». В связи с этим в магазине «А» резко упали продажи обуви.</w:t>
      </w:r>
    </w:p>
    <w:p w14:paraId="5C10A7F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Какую рекламную стратегию лучше выбрать магазину «А» и почему?</w:t>
      </w:r>
    </w:p>
    <w:p w14:paraId="0609932B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Создайте эффективную систему массовой коммуникации для магазина «А» и обоснуйте ее выбор.</w:t>
      </w:r>
    </w:p>
    <w:p w14:paraId="3D40AC6D" w14:textId="77777777" w:rsidR="00FC779F" w:rsidRDefault="00FC779F" w:rsidP="00F51FA9">
      <w:pPr>
        <w:pStyle w:val="32"/>
        <w:shd w:val="clear" w:color="auto" w:fill="auto"/>
        <w:ind w:firstLine="709"/>
        <w:jc w:val="both"/>
        <w:outlineLvl w:val="9"/>
        <w:rPr>
          <w:b w:val="0"/>
          <w:color w:val="000000"/>
          <w:sz w:val="24"/>
          <w:szCs w:val="24"/>
          <w:lang w:val="ru-RU" w:eastAsia="ru-RU" w:bidi="ru-RU"/>
        </w:rPr>
      </w:pPr>
      <w:bookmarkStart w:id="22" w:name="bookmark53"/>
      <w:bookmarkStart w:id="23" w:name="bookmark54"/>
    </w:p>
    <w:p w14:paraId="1BE01970" w14:textId="0216695F" w:rsidR="00F51FA9" w:rsidRPr="00FC779F" w:rsidRDefault="00F51FA9" w:rsidP="00F51FA9">
      <w:pPr>
        <w:pStyle w:val="32"/>
        <w:shd w:val="clear" w:color="auto" w:fill="auto"/>
        <w:ind w:firstLine="709"/>
        <w:jc w:val="both"/>
        <w:outlineLvl w:val="9"/>
        <w:rPr>
          <w:sz w:val="24"/>
          <w:szCs w:val="24"/>
          <w:lang w:val="ru-RU"/>
        </w:rPr>
      </w:pPr>
      <w:r w:rsidRPr="00FC779F">
        <w:rPr>
          <w:color w:val="000000"/>
          <w:sz w:val="24"/>
          <w:szCs w:val="24"/>
          <w:lang w:val="ru-RU" w:eastAsia="ru-RU" w:bidi="ru-RU"/>
        </w:rPr>
        <w:t xml:space="preserve">Билет </w:t>
      </w:r>
      <w:bookmarkEnd w:id="22"/>
      <w:bookmarkEnd w:id="23"/>
      <w:r w:rsidR="00FC779F" w:rsidRPr="00FC779F">
        <w:rPr>
          <w:color w:val="000000"/>
          <w:sz w:val="24"/>
          <w:szCs w:val="24"/>
          <w:lang w:val="ru-RU" w:eastAsia="ru-RU" w:bidi="ru-RU"/>
        </w:rPr>
        <w:t>12</w:t>
      </w:r>
    </w:p>
    <w:p w14:paraId="7F3C9355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1. Сопровождение рекламного заказа.</w:t>
      </w:r>
    </w:p>
    <w:p w14:paraId="51ED262E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2. Фирма по выпуску джинсовой одежды разработала новую ассортиментную линию джинсовых костюмов, предназначенных для молодых, самостоятельных, деловых людей, которые покупают одежду в специализированных магазинах.</w:t>
      </w:r>
    </w:p>
    <w:p w14:paraId="11DE87C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Проведенные маркетинговые исследования показали, что мужчин, которые покупают одежду этой фирмы можно разделить на 5 групп:</w:t>
      </w:r>
    </w:p>
    <w:p w14:paraId="210AD72C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сторонники универсального потребления (приверженцы торговой марки, носят джинсы и на работе и дома);</w:t>
      </w:r>
    </w:p>
    <w:p w14:paraId="37ED8794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lastRenderedPageBreak/>
        <w:t>сторонники традиционного потребления (следят за тенденциями моды, ведут ночной образ жизни);</w:t>
      </w:r>
    </w:p>
    <w:p w14:paraId="2E77156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покупатели, ориентирующиеся на цену (предпочитают покупать товар со скидкой); приверженцы традиций (потребитель в возрасте старше 45 лет, совершает покупки в сопровождении жены);</w:t>
      </w:r>
    </w:p>
    <w:p w14:paraId="297BF132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сторонники классической моды и независимого образа жизни (любят делать покупки самостоятельно и в специализированных магазинах).</w:t>
      </w:r>
    </w:p>
    <w:p w14:paraId="12E0E588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Выберите и обоснуйте рекламную стратегию.</w:t>
      </w:r>
    </w:p>
    <w:p w14:paraId="58D24821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Разработайте рекламный слоган для каждой категории.</w:t>
      </w:r>
    </w:p>
    <w:p w14:paraId="1625FCE6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F51FA9">
        <w:rPr>
          <w:color w:val="000000"/>
          <w:sz w:val="24"/>
          <w:szCs w:val="24"/>
          <w:lang w:val="ru-RU" w:eastAsia="ru-RU" w:bidi="ru-RU"/>
        </w:rPr>
        <w:t>Выберите оптимальные каналы распространения рекламы. Предложите дополнительные мероприятия по рекламе для каждой категории клиентов.</w:t>
      </w:r>
    </w:p>
    <w:p w14:paraId="0D0A5219" w14:textId="77777777" w:rsidR="00F51FA9" w:rsidRPr="00F51FA9" w:rsidRDefault="00F51FA9" w:rsidP="00F51FA9">
      <w:pPr>
        <w:pStyle w:val="12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14:paraId="7D15BE88" w14:textId="77777777" w:rsidR="00950B46" w:rsidRPr="00F51FA9" w:rsidRDefault="00950B46" w:rsidP="00F51FA9">
      <w:pPr>
        <w:tabs>
          <w:tab w:val="left" w:pos="993"/>
        </w:tabs>
        <w:ind w:firstLine="709"/>
        <w:jc w:val="both"/>
        <w:rPr>
          <w:sz w:val="24"/>
          <w:szCs w:val="24"/>
          <w:lang w:bidi="ar-SA"/>
        </w:rPr>
      </w:pPr>
    </w:p>
    <w:p w14:paraId="1C1D6C85" w14:textId="53DC753B" w:rsidR="009A4DFC" w:rsidRPr="00E54123" w:rsidRDefault="009A4DFC" w:rsidP="00F51FA9">
      <w:pPr>
        <w:tabs>
          <w:tab w:val="left" w:pos="993"/>
        </w:tabs>
        <w:ind w:firstLine="709"/>
        <w:jc w:val="both"/>
        <w:rPr>
          <w:b/>
          <w:sz w:val="24"/>
          <w:szCs w:val="24"/>
          <w:lang w:bidi="ar-SA"/>
        </w:rPr>
      </w:pPr>
      <w:r w:rsidRPr="00E54123">
        <w:rPr>
          <w:b/>
          <w:sz w:val="24"/>
          <w:szCs w:val="24"/>
          <w:lang w:bidi="ar-SA"/>
        </w:rPr>
        <w:t>3.ПАКЕТ ЭКЗАМЕНАТОРА</w:t>
      </w:r>
      <w:bookmarkEnd w:id="3"/>
      <w:r w:rsidRPr="00E54123">
        <w:rPr>
          <w:b/>
          <w:sz w:val="24"/>
          <w:szCs w:val="24"/>
          <w:lang w:bidi="ar-SA"/>
        </w:rPr>
        <w:t xml:space="preserve"> </w:t>
      </w:r>
    </w:p>
    <w:p w14:paraId="2D402C3D" w14:textId="77777777" w:rsidR="009A4DFC" w:rsidRPr="00F51FA9" w:rsidRDefault="009A4DFC" w:rsidP="00F51FA9">
      <w:pPr>
        <w:pStyle w:val="Default"/>
        <w:widowControl w:val="0"/>
        <w:ind w:firstLine="709"/>
        <w:jc w:val="both"/>
        <w:rPr>
          <w:rFonts w:ascii="Times New Roman" w:hAnsi="Times New Roman" w:cs="Times New Roman"/>
        </w:rPr>
      </w:pPr>
      <w:r w:rsidRPr="00F51FA9">
        <w:rPr>
          <w:rFonts w:ascii="Times New Roman" w:hAnsi="Times New Roman" w:cs="Times New Roman"/>
        </w:rPr>
        <w:t xml:space="preserve">Инструкция: </w:t>
      </w:r>
    </w:p>
    <w:p w14:paraId="11EDF32F" w14:textId="77777777" w:rsidR="009A4DFC" w:rsidRPr="00F51FA9" w:rsidRDefault="009A4DFC" w:rsidP="00F51FA9">
      <w:pPr>
        <w:pStyle w:val="Default"/>
        <w:widowControl w:val="0"/>
        <w:ind w:firstLine="709"/>
        <w:jc w:val="both"/>
        <w:rPr>
          <w:rFonts w:ascii="Times New Roman" w:hAnsi="Times New Roman" w:cs="Times New Roman"/>
        </w:rPr>
      </w:pPr>
      <w:r w:rsidRPr="00F51FA9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F51FA9" w:rsidRDefault="009A4DFC" w:rsidP="00F51FA9">
      <w:pPr>
        <w:pStyle w:val="Default"/>
        <w:widowControl w:val="0"/>
        <w:ind w:firstLine="709"/>
        <w:jc w:val="both"/>
        <w:rPr>
          <w:rFonts w:ascii="Times New Roman" w:hAnsi="Times New Roman" w:cs="Times New Roman"/>
        </w:rPr>
      </w:pPr>
      <w:r w:rsidRPr="00F51FA9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579F530B" w:rsidR="009A4DFC" w:rsidRPr="00CF6DC2" w:rsidRDefault="009A4DFC" w:rsidP="00F51FA9">
      <w:pPr>
        <w:pStyle w:val="Default"/>
        <w:widowControl w:val="0"/>
        <w:ind w:firstLine="709"/>
        <w:rPr>
          <w:rFonts w:ascii="Times New Roman" w:hAnsi="Times New Roman" w:cs="Times New Roman"/>
          <w:color w:val="auto"/>
        </w:rPr>
      </w:pPr>
      <w:r w:rsidRPr="00F51FA9">
        <w:rPr>
          <w:rFonts w:ascii="Times New Roman" w:hAnsi="Times New Roman" w:cs="Times New Roman"/>
        </w:rPr>
        <w:t>Количество вариантов заданий для экзаменующихся</w:t>
      </w:r>
      <w:r w:rsidRPr="00CF6DC2">
        <w:rPr>
          <w:rFonts w:ascii="Times New Roman" w:hAnsi="Times New Roman" w:cs="Times New Roman"/>
          <w:color w:val="auto"/>
        </w:rPr>
        <w:t xml:space="preserve">: </w:t>
      </w:r>
      <w:r w:rsidR="00E54123" w:rsidRPr="00CF6DC2">
        <w:rPr>
          <w:rFonts w:ascii="Times New Roman" w:hAnsi="Times New Roman" w:cs="Times New Roman"/>
          <w:color w:val="auto"/>
        </w:rPr>
        <w:t>12</w:t>
      </w:r>
      <w:r w:rsidR="009A6665" w:rsidRPr="00CF6DC2">
        <w:rPr>
          <w:rFonts w:ascii="Times New Roman" w:hAnsi="Times New Roman" w:cs="Times New Roman"/>
          <w:color w:val="auto"/>
        </w:rPr>
        <w:t>.</w:t>
      </w:r>
    </w:p>
    <w:p w14:paraId="680C99EF" w14:textId="72024606" w:rsidR="009A4DFC" w:rsidRPr="00EA27E8" w:rsidRDefault="009A4DFC" w:rsidP="00F51FA9">
      <w:pPr>
        <w:pStyle w:val="Default"/>
        <w:widowControl w:val="0"/>
        <w:ind w:firstLine="709"/>
        <w:rPr>
          <w:rFonts w:ascii="Times New Roman" w:hAnsi="Times New Roman" w:cs="Times New Roman"/>
          <w:color w:val="auto"/>
        </w:rPr>
      </w:pPr>
      <w:r w:rsidRPr="00F51FA9">
        <w:rPr>
          <w:rFonts w:ascii="Times New Roman" w:hAnsi="Times New Roman" w:cs="Times New Roman"/>
        </w:rPr>
        <w:t xml:space="preserve">Время выполнения каждого </w:t>
      </w:r>
      <w:r w:rsidRPr="00EA27E8">
        <w:rPr>
          <w:rFonts w:ascii="Times New Roman" w:hAnsi="Times New Roman" w:cs="Times New Roman"/>
          <w:color w:val="auto"/>
        </w:rPr>
        <w:t xml:space="preserve">варианта задания – </w:t>
      </w:r>
      <w:r w:rsidR="00B92BC4" w:rsidRPr="00EA27E8">
        <w:rPr>
          <w:rFonts w:ascii="Times New Roman" w:hAnsi="Times New Roman" w:cs="Times New Roman"/>
          <w:color w:val="auto"/>
        </w:rPr>
        <w:t>6 часов</w:t>
      </w:r>
      <w:r w:rsidRPr="00EA27E8">
        <w:rPr>
          <w:rFonts w:ascii="Times New Roman" w:hAnsi="Times New Roman" w:cs="Times New Roman"/>
          <w:color w:val="auto"/>
        </w:rPr>
        <w:t>.</w:t>
      </w:r>
    </w:p>
    <w:p w14:paraId="40875C26" w14:textId="77777777" w:rsidR="007A0FA8" w:rsidRPr="00F51FA9" w:rsidRDefault="007A0FA8" w:rsidP="00F51FA9">
      <w:pPr>
        <w:pStyle w:val="Default"/>
        <w:widowControl w:val="0"/>
        <w:rPr>
          <w:rFonts w:ascii="Times New Roman" w:hAnsi="Times New Roman" w:cs="Times New Roman"/>
          <w:color w:val="FF0000"/>
        </w:rPr>
      </w:pPr>
    </w:p>
    <w:p w14:paraId="0C448B0F" w14:textId="77777777" w:rsidR="009733DC" w:rsidRPr="00E54123" w:rsidRDefault="009733DC" w:rsidP="00F51FA9">
      <w:pPr>
        <w:pStyle w:val="1"/>
        <w:tabs>
          <w:tab w:val="left" w:pos="993"/>
        </w:tabs>
        <w:ind w:left="0" w:firstLine="709"/>
        <w:rPr>
          <w:sz w:val="24"/>
          <w:lang w:bidi="ar-SA"/>
        </w:rPr>
      </w:pPr>
      <w:bookmarkStart w:id="24" w:name="_Toc159256604"/>
      <w:r w:rsidRPr="00E54123">
        <w:rPr>
          <w:sz w:val="24"/>
          <w:lang w:bidi="ar-SA"/>
        </w:rPr>
        <w:t>4. КРИТЕРИИ ОЦЕНКИ ВЫПОЛНЕНИЯ ПРАКТИЧЕСКИХ ЗАДАНИЙ</w:t>
      </w:r>
      <w:bookmarkEnd w:id="24"/>
    </w:p>
    <w:p w14:paraId="172C01A4" w14:textId="77777777" w:rsidR="009A6665" w:rsidRDefault="009A6665" w:rsidP="00950B46">
      <w:pPr>
        <w:ind w:firstLine="709"/>
        <w:jc w:val="both"/>
        <w:rPr>
          <w:sz w:val="24"/>
          <w:szCs w:val="24"/>
          <w:lang w:bidi="ar-SA"/>
        </w:rPr>
      </w:pPr>
    </w:p>
    <w:p w14:paraId="1943EE19" w14:textId="58502F1B" w:rsidR="00E32AB3" w:rsidRPr="00E32AB3" w:rsidRDefault="00E32AB3" w:rsidP="00950B46">
      <w:pPr>
        <w:ind w:firstLine="709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 xml:space="preserve">Результаты сформированности общих и профессиональных компетенций выражаются в </w:t>
      </w:r>
      <w:r w:rsidR="009A6665">
        <w:rPr>
          <w:sz w:val="24"/>
          <w:szCs w:val="24"/>
          <w:lang w:bidi="ar-SA"/>
        </w:rPr>
        <w:t>четырехбалльной системе: «отлично», «хорошо», «удовлетворительно», «неудовлетворительно».</w:t>
      </w:r>
    </w:p>
    <w:p w14:paraId="37974442" w14:textId="77777777" w:rsidR="007A0FA8" w:rsidRDefault="007A0FA8" w:rsidP="00950B46">
      <w:pPr>
        <w:pStyle w:val="af1"/>
        <w:shd w:val="clear" w:color="auto" w:fill="auto"/>
        <w:spacing w:line="240" w:lineRule="auto"/>
        <w:rPr>
          <w:b/>
          <w:bCs/>
          <w:i/>
          <w:iCs/>
          <w:lang w:val="ru-RU"/>
        </w:rPr>
      </w:pPr>
    </w:p>
    <w:p w14:paraId="23E52FBF" w14:textId="380E2BFC" w:rsidR="0045577D" w:rsidRPr="009A6665" w:rsidRDefault="00950B46" w:rsidP="00950B46">
      <w:pPr>
        <w:pStyle w:val="af1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Шкала</w:t>
      </w:r>
      <w:r w:rsidR="0045577D" w:rsidRPr="009A6665">
        <w:rPr>
          <w:b/>
          <w:bCs/>
          <w:iCs/>
          <w:sz w:val="24"/>
          <w:szCs w:val="24"/>
          <w:lang w:val="ru-RU"/>
        </w:rPr>
        <w:t xml:space="preserve"> </w:t>
      </w:r>
      <w:r w:rsidRPr="009A6665">
        <w:rPr>
          <w:b/>
          <w:bCs/>
          <w:iCs/>
          <w:sz w:val="24"/>
          <w:szCs w:val="24"/>
          <w:lang w:val="ru-RU"/>
        </w:rPr>
        <w:t>оцени</w:t>
      </w:r>
      <w:r>
        <w:rPr>
          <w:b/>
          <w:bCs/>
          <w:iCs/>
          <w:sz w:val="24"/>
          <w:szCs w:val="24"/>
          <w:lang w:val="ru-RU"/>
        </w:rPr>
        <w:t>вания:</w:t>
      </w:r>
    </w:p>
    <w:p w14:paraId="0E2E25FD" w14:textId="7AF27A9D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«Отлично»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отличном уровне, результаты учебной и производственной практики оценены на «хорошо» и «отлично»</w:t>
      </w:r>
      <w:r w:rsidR="00950B46">
        <w:rPr>
          <w:sz w:val="24"/>
          <w:szCs w:val="24"/>
          <w:lang w:val="ru-RU"/>
        </w:rPr>
        <w:t>;</w:t>
      </w:r>
    </w:p>
    <w:p w14:paraId="4F9D8F06" w14:textId="4356DF02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>«Хорошо»</w:t>
      </w:r>
      <w:r w:rsidRPr="009A6665">
        <w:rPr>
          <w:bCs/>
          <w:sz w:val="24"/>
          <w:szCs w:val="24"/>
          <w:lang w:val="ru-RU"/>
        </w:rPr>
        <w:t xml:space="preserve"> 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хорошем уровне, результаты учебной и производственной практики оценены на «хорошо» и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7EF74271" w14:textId="76B620DF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«Удовлетворительно»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на удовлетворительном уровне, результаты учебной и производственной практики оценены на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61CB8315" w14:textId="62EEB715" w:rsidR="009A6665" w:rsidRPr="009A6665" w:rsidRDefault="009A6665" w:rsidP="00950B46">
      <w:pPr>
        <w:pStyle w:val="af3"/>
        <w:shd w:val="clear" w:color="auto" w:fill="auto"/>
        <w:tabs>
          <w:tab w:val="left" w:pos="3811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«Неудовлетворительно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 xml:space="preserve">ровень освоения содержания и продемонстрированные умения не соответствуют требованиям ФГОС, самостоятельная работа обучающегося не выполнена в полном объёме или выполнена не полностью на удовлетворительном уровне, результаты учебной и производственной практики в целом оценены на </w:t>
      </w:r>
      <w:r w:rsidR="00950B46">
        <w:rPr>
          <w:sz w:val="24"/>
          <w:szCs w:val="24"/>
          <w:lang w:val="ru-RU"/>
        </w:rPr>
        <w:t>«</w:t>
      </w:r>
      <w:r w:rsidRPr="009A6665">
        <w:rPr>
          <w:sz w:val="24"/>
          <w:szCs w:val="24"/>
          <w:lang w:val="ru-RU"/>
        </w:rPr>
        <w:t>неудовлетворительно</w:t>
      </w:r>
      <w:r w:rsidR="00950B46">
        <w:rPr>
          <w:sz w:val="24"/>
          <w:szCs w:val="24"/>
          <w:lang w:val="ru-RU"/>
        </w:rPr>
        <w:t>»</w:t>
      </w:r>
      <w:r w:rsidRPr="009A6665">
        <w:rPr>
          <w:sz w:val="24"/>
          <w:szCs w:val="24"/>
          <w:lang w:val="ru-RU"/>
        </w:rPr>
        <w:t>.</w:t>
      </w:r>
    </w:p>
    <w:p w14:paraId="6C34CF87" w14:textId="77777777" w:rsidR="0045577D" w:rsidRDefault="0045577D" w:rsidP="0045577D">
      <w:pPr>
        <w:spacing w:line="1" w:lineRule="exact"/>
      </w:pPr>
    </w:p>
    <w:p w14:paraId="0A2761F2" w14:textId="77777777" w:rsidR="0045577D" w:rsidRPr="00D03656" w:rsidRDefault="0045577D" w:rsidP="00E32AB3">
      <w:pPr>
        <w:ind w:left="284"/>
        <w:jc w:val="both"/>
        <w:rPr>
          <w:b/>
          <w:sz w:val="24"/>
          <w:szCs w:val="24"/>
          <w:lang w:bidi="ar-SA"/>
        </w:rPr>
      </w:pPr>
    </w:p>
    <w:sectPr w:rsidR="0045577D" w:rsidRPr="00D03656" w:rsidSect="0004440E">
      <w:footerReference w:type="default" r:id="rId9"/>
      <w:pgSz w:w="11910" w:h="16840"/>
      <w:pgMar w:top="1134" w:right="850" w:bottom="1134" w:left="1701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932098" w14:textId="77777777" w:rsidR="005B5B3C" w:rsidRDefault="005B5B3C">
      <w:r>
        <w:separator/>
      </w:r>
    </w:p>
  </w:endnote>
  <w:endnote w:type="continuationSeparator" w:id="0">
    <w:p w14:paraId="194C81FE" w14:textId="77777777" w:rsidR="005B5B3C" w:rsidRDefault="005B5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4972E5" w:rsidRDefault="004972E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6DC2">
          <w:rPr>
            <w:noProof/>
          </w:rPr>
          <w:t>8</w:t>
        </w:r>
        <w:r>
          <w:fldChar w:fldCharType="end"/>
        </w:r>
      </w:p>
    </w:sdtContent>
  </w:sdt>
  <w:p w14:paraId="16A66B97" w14:textId="77777777" w:rsidR="004972E5" w:rsidRDefault="004972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2220B" w14:textId="77777777" w:rsidR="005B5B3C" w:rsidRDefault="005B5B3C">
      <w:r>
        <w:separator/>
      </w:r>
    </w:p>
  </w:footnote>
  <w:footnote w:type="continuationSeparator" w:id="0">
    <w:p w14:paraId="7B622A63" w14:textId="77777777" w:rsidR="005B5B3C" w:rsidRDefault="005B5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7684"/>
    <w:multiLevelType w:val="multilevel"/>
    <w:tmpl w:val="4870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F774B"/>
    <w:multiLevelType w:val="multilevel"/>
    <w:tmpl w:val="417A50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712B47"/>
    <w:multiLevelType w:val="multilevel"/>
    <w:tmpl w:val="A2B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78538F"/>
    <w:multiLevelType w:val="multilevel"/>
    <w:tmpl w:val="BD0CF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00F96"/>
    <w:multiLevelType w:val="multilevel"/>
    <w:tmpl w:val="BC9E75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E069E3"/>
    <w:multiLevelType w:val="multilevel"/>
    <w:tmpl w:val="F030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9975C5"/>
    <w:multiLevelType w:val="multilevel"/>
    <w:tmpl w:val="02DAE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1606DB"/>
    <w:multiLevelType w:val="multilevel"/>
    <w:tmpl w:val="7480D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09033F"/>
    <w:multiLevelType w:val="multilevel"/>
    <w:tmpl w:val="EAD6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392F62"/>
    <w:multiLevelType w:val="multilevel"/>
    <w:tmpl w:val="B7A498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F70D30"/>
    <w:multiLevelType w:val="multilevel"/>
    <w:tmpl w:val="037E46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7A3217"/>
    <w:multiLevelType w:val="multilevel"/>
    <w:tmpl w:val="D302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F80020"/>
    <w:multiLevelType w:val="multilevel"/>
    <w:tmpl w:val="700290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95870"/>
    <w:multiLevelType w:val="multilevel"/>
    <w:tmpl w:val="F5C071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F16018"/>
    <w:multiLevelType w:val="multilevel"/>
    <w:tmpl w:val="E4DEAB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2891ADB"/>
    <w:multiLevelType w:val="multilevel"/>
    <w:tmpl w:val="61A8F17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34955B5"/>
    <w:multiLevelType w:val="multilevel"/>
    <w:tmpl w:val="9C40B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B3079B"/>
    <w:multiLevelType w:val="multilevel"/>
    <w:tmpl w:val="E084E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8CE10B2"/>
    <w:multiLevelType w:val="multilevel"/>
    <w:tmpl w:val="88D865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C32472B"/>
    <w:multiLevelType w:val="multilevel"/>
    <w:tmpl w:val="DBF62E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FBE38DD"/>
    <w:multiLevelType w:val="multilevel"/>
    <w:tmpl w:val="7702F04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FE812B8"/>
    <w:multiLevelType w:val="multilevel"/>
    <w:tmpl w:val="CE7029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782CC0"/>
    <w:multiLevelType w:val="hybridMultilevel"/>
    <w:tmpl w:val="6FD6BEFC"/>
    <w:lvl w:ilvl="0" w:tplc="E5046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32DA7F9B"/>
    <w:multiLevelType w:val="multilevel"/>
    <w:tmpl w:val="46E2C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7171BA4"/>
    <w:multiLevelType w:val="multilevel"/>
    <w:tmpl w:val="9BC66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88517BD"/>
    <w:multiLevelType w:val="multilevel"/>
    <w:tmpl w:val="8A4AD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C3B71F4"/>
    <w:multiLevelType w:val="multilevel"/>
    <w:tmpl w:val="6B481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3D1A57F4"/>
    <w:multiLevelType w:val="multilevel"/>
    <w:tmpl w:val="04F480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F9906E8"/>
    <w:multiLevelType w:val="multilevel"/>
    <w:tmpl w:val="6FE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09024EC"/>
    <w:multiLevelType w:val="multilevel"/>
    <w:tmpl w:val="0798C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10A514D"/>
    <w:multiLevelType w:val="multilevel"/>
    <w:tmpl w:val="F984F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6C235DE"/>
    <w:multiLevelType w:val="multilevel"/>
    <w:tmpl w:val="8BA021C8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32" w15:restartNumberingAfterBreak="0">
    <w:nsid w:val="4AB302BD"/>
    <w:multiLevelType w:val="multilevel"/>
    <w:tmpl w:val="9E50CC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4BA37655"/>
    <w:multiLevelType w:val="multilevel"/>
    <w:tmpl w:val="14102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4D016682"/>
    <w:multiLevelType w:val="multilevel"/>
    <w:tmpl w:val="1E9A69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13D64FA"/>
    <w:multiLevelType w:val="multilevel"/>
    <w:tmpl w:val="D68EB8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1F4461F"/>
    <w:multiLevelType w:val="multilevel"/>
    <w:tmpl w:val="A8D20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20D12D0"/>
    <w:multiLevelType w:val="multilevel"/>
    <w:tmpl w:val="D9F879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24444A3"/>
    <w:multiLevelType w:val="multilevel"/>
    <w:tmpl w:val="2A1AA9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25A18B1"/>
    <w:multiLevelType w:val="multilevel"/>
    <w:tmpl w:val="55C6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538F5520"/>
    <w:multiLevelType w:val="multilevel"/>
    <w:tmpl w:val="323230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562C2BD3"/>
    <w:multiLevelType w:val="multilevel"/>
    <w:tmpl w:val="F488A4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5F3C5317"/>
    <w:multiLevelType w:val="multilevel"/>
    <w:tmpl w:val="CDFCBD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1583A06"/>
    <w:multiLevelType w:val="multilevel"/>
    <w:tmpl w:val="459AB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2564387"/>
    <w:multiLevelType w:val="multilevel"/>
    <w:tmpl w:val="5CE8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49F637D"/>
    <w:multiLevelType w:val="multilevel"/>
    <w:tmpl w:val="9ECA37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8166F18"/>
    <w:multiLevelType w:val="multilevel"/>
    <w:tmpl w:val="2E00FA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A1D15F9"/>
    <w:multiLevelType w:val="multilevel"/>
    <w:tmpl w:val="30B4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AAC0AD5"/>
    <w:multiLevelType w:val="multilevel"/>
    <w:tmpl w:val="2DC436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6B057AB4"/>
    <w:multiLevelType w:val="multilevel"/>
    <w:tmpl w:val="4E3E32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6C0245F0"/>
    <w:multiLevelType w:val="multilevel"/>
    <w:tmpl w:val="077A17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6CEE3C1A"/>
    <w:multiLevelType w:val="multilevel"/>
    <w:tmpl w:val="26B8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781C2F1D"/>
    <w:multiLevelType w:val="multilevel"/>
    <w:tmpl w:val="6E4E0C6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 w15:restartNumberingAfterBreak="0">
    <w:nsid w:val="79452E04"/>
    <w:multiLevelType w:val="multilevel"/>
    <w:tmpl w:val="57B4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7BC6274F"/>
    <w:multiLevelType w:val="multilevel"/>
    <w:tmpl w:val="759690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 w15:restartNumberingAfterBreak="0">
    <w:nsid w:val="7FCC7FE2"/>
    <w:multiLevelType w:val="multilevel"/>
    <w:tmpl w:val="99888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20930727">
    <w:abstractNumId w:val="31"/>
  </w:num>
  <w:num w:numId="2" w16cid:durableId="690227102">
    <w:abstractNumId w:val="22"/>
  </w:num>
  <w:num w:numId="3" w16cid:durableId="1657224414">
    <w:abstractNumId w:val="39"/>
  </w:num>
  <w:num w:numId="4" w16cid:durableId="1979066030">
    <w:abstractNumId w:val="11"/>
  </w:num>
  <w:num w:numId="5" w16cid:durableId="142043089">
    <w:abstractNumId w:val="26"/>
  </w:num>
  <w:num w:numId="6" w16cid:durableId="313223287">
    <w:abstractNumId w:val="48"/>
  </w:num>
  <w:num w:numId="7" w16cid:durableId="1419212806">
    <w:abstractNumId w:val="5"/>
  </w:num>
  <w:num w:numId="8" w16cid:durableId="1211651879">
    <w:abstractNumId w:val="14"/>
  </w:num>
  <w:num w:numId="9" w16cid:durableId="1996759024">
    <w:abstractNumId w:val="51"/>
  </w:num>
  <w:num w:numId="10" w16cid:durableId="855851871">
    <w:abstractNumId w:val="49"/>
  </w:num>
  <w:num w:numId="11" w16cid:durableId="599996826">
    <w:abstractNumId w:val="3"/>
  </w:num>
  <w:num w:numId="12" w16cid:durableId="885800325">
    <w:abstractNumId w:val="37"/>
  </w:num>
  <w:num w:numId="13" w16cid:durableId="10228510">
    <w:abstractNumId w:val="8"/>
  </w:num>
  <w:num w:numId="14" w16cid:durableId="1128475809">
    <w:abstractNumId w:val="27"/>
  </w:num>
  <w:num w:numId="15" w16cid:durableId="255863638">
    <w:abstractNumId w:val="53"/>
  </w:num>
  <w:num w:numId="16" w16cid:durableId="1822651083">
    <w:abstractNumId w:val="50"/>
  </w:num>
  <w:num w:numId="17" w16cid:durableId="347681837">
    <w:abstractNumId w:val="7"/>
  </w:num>
  <w:num w:numId="18" w16cid:durableId="1567298753">
    <w:abstractNumId w:val="10"/>
  </w:num>
  <w:num w:numId="19" w16cid:durableId="984361511">
    <w:abstractNumId w:val="6"/>
  </w:num>
  <w:num w:numId="20" w16cid:durableId="428816016">
    <w:abstractNumId w:val="4"/>
  </w:num>
  <w:num w:numId="21" w16cid:durableId="1607077602">
    <w:abstractNumId w:val="0"/>
  </w:num>
  <w:num w:numId="22" w16cid:durableId="654726716">
    <w:abstractNumId w:val="34"/>
  </w:num>
  <w:num w:numId="23" w16cid:durableId="56980579">
    <w:abstractNumId w:val="33"/>
  </w:num>
  <w:num w:numId="24" w16cid:durableId="310253625">
    <w:abstractNumId w:val="40"/>
  </w:num>
  <w:num w:numId="25" w16cid:durableId="1515656300">
    <w:abstractNumId w:val="30"/>
  </w:num>
  <w:num w:numId="26" w16cid:durableId="703678594">
    <w:abstractNumId w:val="13"/>
  </w:num>
  <w:num w:numId="27" w16cid:durableId="1428695122">
    <w:abstractNumId w:val="2"/>
  </w:num>
  <w:num w:numId="28" w16cid:durableId="1603685585">
    <w:abstractNumId w:val="1"/>
  </w:num>
  <w:num w:numId="29" w16cid:durableId="1500845706">
    <w:abstractNumId w:val="55"/>
  </w:num>
  <w:num w:numId="30" w16cid:durableId="123235707">
    <w:abstractNumId w:val="38"/>
  </w:num>
  <w:num w:numId="31" w16cid:durableId="775179552">
    <w:abstractNumId w:val="24"/>
  </w:num>
  <w:num w:numId="32" w16cid:durableId="727847179">
    <w:abstractNumId w:val="41"/>
  </w:num>
  <w:num w:numId="33" w16cid:durableId="1236434906">
    <w:abstractNumId w:val="23"/>
  </w:num>
  <w:num w:numId="34" w16cid:durableId="840853113">
    <w:abstractNumId w:val="54"/>
  </w:num>
  <w:num w:numId="35" w16cid:durableId="1389524714">
    <w:abstractNumId w:val="36"/>
  </w:num>
  <w:num w:numId="36" w16cid:durableId="428895337">
    <w:abstractNumId w:val="45"/>
  </w:num>
  <w:num w:numId="37" w16cid:durableId="199173570">
    <w:abstractNumId w:val="28"/>
  </w:num>
  <w:num w:numId="38" w16cid:durableId="1406487022">
    <w:abstractNumId w:val="9"/>
  </w:num>
  <w:num w:numId="39" w16cid:durableId="523514639">
    <w:abstractNumId w:val="21"/>
  </w:num>
  <w:num w:numId="40" w16cid:durableId="971179366">
    <w:abstractNumId w:val="35"/>
  </w:num>
  <w:num w:numId="41" w16cid:durableId="1868711555">
    <w:abstractNumId w:val="44"/>
  </w:num>
  <w:num w:numId="42" w16cid:durableId="1846817494">
    <w:abstractNumId w:val="32"/>
  </w:num>
  <w:num w:numId="43" w16cid:durableId="1334531768">
    <w:abstractNumId w:val="17"/>
  </w:num>
  <w:num w:numId="44" w16cid:durableId="1231623258">
    <w:abstractNumId w:val="18"/>
  </w:num>
  <w:num w:numId="45" w16cid:durableId="1209685037">
    <w:abstractNumId w:val="16"/>
  </w:num>
  <w:num w:numId="46" w16cid:durableId="960111826">
    <w:abstractNumId w:val="46"/>
  </w:num>
  <w:num w:numId="47" w16cid:durableId="1679115306">
    <w:abstractNumId w:val="47"/>
  </w:num>
  <w:num w:numId="48" w16cid:durableId="1565294034">
    <w:abstractNumId w:val="12"/>
  </w:num>
  <w:num w:numId="49" w16cid:durableId="910579570">
    <w:abstractNumId w:val="43"/>
  </w:num>
  <w:num w:numId="50" w16cid:durableId="2141874427">
    <w:abstractNumId w:val="29"/>
  </w:num>
  <w:num w:numId="51" w16cid:durableId="1400205123">
    <w:abstractNumId w:val="25"/>
  </w:num>
  <w:num w:numId="52" w16cid:durableId="30302712">
    <w:abstractNumId w:val="42"/>
  </w:num>
  <w:num w:numId="53" w16cid:durableId="608196265">
    <w:abstractNumId w:val="19"/>
  </w:num>
  <w:num w:numId="54" w16cid:durableId="1033193087">
    <w:abstractNumId w:val="52"/>
  </w:num>
  <w:num w:numId="55" w16cid:durableId="1947885911">
    <w:abstractNumId w:val="20"/>
  </w:num>
  <w:num w:numId="56" w16cid:durableId="1469786152">
    <w:abstractNumId w:val="15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89C"/>
    <w:rsid w:val="0004440E"/>
    <w:rsid w:val="000925FA"/>
    <w:rsid w:val="000B60A4"/>
    <w:rsid w:val="000D2A17"/>
    <w:rsid w:val="000E20A6"/>
    <w:rsid w:val="000F11DE"/>
    <w:rsid w:val="00171886"/>
    <w:rsid w:val="00177D2D"/>
    <w:rsid w:val="001950B2"/>
    <w:rsid w:val="001A5116"/>
    <w:rsid w:val="001E38D4"/>
    <w:rsid w:val="00212421"/>
    <w:rsid w:val="002403E2"/>
    <w:rsid w:val="0024078F"/>
    <w:rsid w:val="00273554"/>
    <w:rsid w:val="0028763D"/>
    <w:rsid w:val="002B7D02"/>
    <w:rsid w:val="002C313A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C14BB"/>
    <w:rsid w:val="003E02A4"/>
    <w:rsid w:val="003F4CE7"/>
    <w:rsid w:val="003F6A2D"/>
    <w:rsid w:val="00424BB9"/>
    <w:rsid w:val="004255B2"/>
    <w:rsid w:val="0045577D"/>
    <w:rsid w:val="0047334B"/>
    <w:rsid w:val="00492474"/>
    <w:rsid w:val="004972E5"/>
    <w:rsid w:val="004C4430"/>
    <w:rsid w:val="00540157"/>
    <w:rsid w:val="00596F12"/>
    <w:rsid w:val="005A211C"/>
    <w:rsid w:val="005B5B3C"/>
    <w:rsid w:val="005E7775"/>
    <w:rsid w:val="005F4883"/>
    <w:rsid w:val="00631572"/>
    <w:rsid w:val="00633FB6"/>
    <w:rsid w:val="00652B1B"/>
    <w:rsid w:val="006840FC"/>
    <w:rsid w:val="006E6AEF"/>
    <w:rsid w:val="006E6B0B"/>
    <w:rsid w:val="006F189C"/>
    <w:rsid w:val="00722B26"/>
    <w:rsid w:val="007276F3"/>
    <w:rsid w:val="00747B69"/>
    <w:rsid w:val="00763AA8"/>
    <w:rsid w:val="00777059"/>
    <w:rsid w:val="007A0FA8"/>
    <w:rsid w:val="007B3578"/>
    <w:rsid w:val="00803F16"/>
    <w:rsid w:val="00816B50"/>
    <w:rsid w:val="00860C1E"/>
    <w:rsid w:val="008749DE"/>
    <w:rsid w:val="008772E9"/>
    <w:rsid w:val="00896A4E"/>
    <w:rsid w:val="00896D4F"/>
    <w:rsid w:val="008A1547"/>
    <w:rsid w:val="008B5263"/>
    <w:rsid w:val="008F0E7D"/>
    <w:rsid w:val="0091154B"/>
    <w:rsid w:val="00916316"/>
    <w:rsid w:val="009460AC"/>
    <w:rsid w:val="00950B46"/>
    <w:rsid w:val="009712A9"/>
    <w:rsid w:val="009733DC"/>
    <w:rsid w:val="009A4DFC"/>
    <w:rsid w:val="009A6665"/>
    <w:rsid w:val="009A7BB3"/>
    <w:rsid w:val="009B070A"/>
    <w:rsid w:val="009B1160"/>
    <w:rsid w:val="009B117E"/>
    <w:rsid w:val="009C1903"/>
    <w:rsid w:val="009D4031"/>
    <w:rsid w:val="009F5B9C"/>
    <w:rsid w:val="00A3078C"/>
    <w:rsid w:val="00A37CC9"/>
    <w:rsid w:val="00A6037E"/>
    <w:rsid w:val="00A676A5"/>
    <w:rsid w:val="00A70561"/>
    <w:rsid w:val="00A711CB"/>
    <w:rsid w:val="00A80506"/>
    <w:rsid w:val="00AB4F45"/>
    <w:rsid w:val="00AD1AB9"/>
    <w:rsid w:val="00AD6D9C"/>
    <w:rsid w:val="00AE31E9"/>
    <w:rsid w:val="00B7230D"/>
    <w:rsid w:val="00B92BC4"/>
    <w:rsid w:val="00BA2D5C"/>
    <w:rsid w:val="00BB30EC"/>
    <w:rsid w:val="00BC43EB"/>
    <w:rsid w:val="00BE400F"/>
    <w:rsid w:val="00BF42F4"/>
    <w:rsid w:val="00C41CCC"/>
    <w:rsid w:val="00C54C01"/>
    <w:rsid w:val="00C80AA5"/>
    <w:rsid w:val="00CA0535"/>
    <w:rsid w:val="00CA19EC"/>
    <w:rsid w:val="00CB0BE5"/>
    <w:rsid w:val="00CF4F5B"/>
    <w:rsid w:val="00CF6DC2"/>
    <w:rsid w:val="00D03656"/>
    <w:rsid w:val="00D33740"/>
    <w:rsid w:val="00D4452A"/>
    <w:rsid w:val="00D46288"/>
    <w:rsid w:val="00D76BC0"/>
    <w:rsid w:val="00D77837"/>
    <w:rsid w:val="00D77FB9"/>
    <w:rsid w:val="00D856ED"/>
    <w:rsid w:val="00DC73AC"/>
    <w:rsid w:val="00DF1D25"/>
    <w:rsid w:val="00E32AB3"/>
    <w:rsid w:val="00E54123"/>
    <w:rsid w:val="00EA0B9E"/>
    <w:rsid w:val="00EA27E8"/>
    <w:rsid w:val="00EE4987"/>
    <w:rsid w:val="00F40964"/>
    <w:rsid w:val="00F51FA9"/>
    <w:rsid w:val="00F830C1"/>
    <w:rsid w:val="00FC779F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E9C706E"/>
  <w15:docId w15:val="{8B55AF85-848F-4842-91F3-C02855157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af">
    <w:name w:val="Основной текст_"/>
    <w:basedOn w:val="a0"/>
    <w:link w:val="12"/>
    <w:rsid w:val="00BB30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BB30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"/>
    <w:rsid w:val="00BB30EC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customStyle="1" w:styleId="af1">
    <w:name w:val="Подпись к таблице"/>
    <w:basedOn w:val="a"/>
    <w:link w:val="af0"/>
    <w:rsid w:val="00BB30EC"/>
    <w:pPr>
      <w:shd w:val="clear" w:color="auto" w:fill="FFFFFF"/>
      <w:autoSpaceDE/>
      <w:autoSpaceDN/>
      <w:spacing w:line="276" w:lineRule="auto"/>
    </w:pPr>
    <w:rPr>
      <w:lang w:val="en-US" w:eastAsia="en-US" w:bidi="ar-SA"/>
    </w:rPr>
  </w:style>
  <w:style w:type="table" w:customStyle="1" w:styleId="24">
    <w:name w:val="Сетка таблицы2"/>
    <w:basedOn w:val="a1"/>
    <w:next w:val="ae"/>
    <w:uiPriority w:val="59"/>
    <w:rsid w:val="001E38D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860C1E"/>
    <w:rPr>
      <w:rFonts w:ascii="Times New Roman" w:eastAsia="Times New Roman" w:hAnsi="Times New Roman" w:cs="Times New Roman"/>
      <w:color w:val="61646A"/>
      <w:sz w:val="19"/>
      <w:szCs w:val="19"/>
      <w:shd w:val="clear" w:color="auto" w:fill="FFFFFF"/>
    </w:rPr>
  </w:style>
  <w:style w:type="character" w:customStyle="1" w:styleId="25">
    <w:name w:val="Заголовок №2_"/>
    <w:basedOn w:val="a0"/>
    <w:link w:val="26"/>
    <w:rsid w:val="00860C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C1E"/>
    <w:pPr>
      <w:shd w:val="clear" w:color="auto" w:fill="FFFFFF"/>
      <w:autoSpaceDE/>
      <w:autoSpaceDN/>
      <w:spacing w:line="319" w:lineRule="auto"/>
      <w:ind w:firstLine="820"/>
    </w:pPr>
    <w:rPr>
      <w:color w:val="61646A"/>
      <w:sz w:val="19"/>
      <w:szCs w:val="19"/>
      <w:lang w:val="en-US" w:eastAsia="en-US" w:bidi="ar-SA"/>
    </w:rPr>
  </w:style>
  <w:style w:type="paragraph" w:customStyle="1" w:styleId="26">
    <w:name w:val="Заголовок №2"/>
    <w:basedOn w:val="a"/>
    <w:link w:val="25"/>
    <w:rsid w:val="00860C1E"/>
    <w:pPr>
      <w:shd w:val="clear" w:color="auto" w:fill="FFFFFF"/>
      <w:autoSpaceDE/>
      <w:autoSpaceDN/>
      <w:spacing w:after="200" w:line="276" w:lineRule="auto"/>
      <w:ind w:left="1450"/>
      <w:jc w:val="center"/>
      <w:outlineLvl w:val="1"/>
    </w:pPr>
    <w:rPr>
      <w:lang w:val="en-US" w:eastAsia="en-US" w:bidi="ar-SA"/>
    </w:rPr>
  </w:style>
  <w:style w:type="character" w:customStyle="1" w:styleId="af2">
    <w:name w:val="Другое_"/>
    <w:basedOn w:val="a0"/>
    <w:link w:val="af3"/>
    <w:rsid w:val="004557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45577D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styleId="27">
    <w:name w:val="toc 2"/>
    <w:basedOn w:val="a"/>
    <w:next w:val="a"/>
    <w:autoRedefine/>
    <w:uiPriority w:val="39"/>
    <w:unhideWhenUsed/>
    <w:rsid w:val="00950B46"/>
    <w:pPr>
      <w:spacing w:after="100"/>
      <w:ind w:left="220"/>
    </w:pPr>
  </w:style>
  <w:style w:type="character" w:customStyle="1" w:styleId="31">
    <w:name w:val="Заголовок №3_"/>
    <w:basedOn w:val="a0"/>
    <w:link w:val="32"/>
    <w:rsid w:val="00F51FA9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Заголовок №3"/>
    <w:basedOn w:val="a"/>
    <w:link w:val="31"/>
    <w:rsid w:val="00F51FA9"/>
    <w:pPr>
      <w:shd w:val="clear" w:color="auto" w:fill="FFFFFF"/>
      <w:autoSpaceDE/>
      <w:autoSpaceDN/>
      <w:outlineLvl w:val="2"/>
    </w:pPr>
    <w:rPr>
      <w:b/>
      <w:bCs/>
      <w:lang w:val="en-US" w:eastAsia="en-US" w:bidi="ar-SA"/>
    </w:rPr>
  </w:style>
  <w:style w:type="character" w:customStyle="1" w:styleId="28">
    <w:name w:val="Колонтитул (2)_"/>
    <w:basedOn w:val="a0"/>
    <w:link w:val="29"/>
    <w:rsid w:val="00F51FA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9">
    <w:name w:val="Колонтитул (2)"/>
    <w:basedOn w:val="a"/>
    <w:link w:val="28"/>
    <w:rsid w:val="00F51FA9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F81DEFB-6D25-4AEF-A8EA-E6DCFEB0A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8</Pages>
  <Words>2147</Words>
  <Characters>12238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CLASS2-18</cp:lastModifiedBy>
  <cp:revision>9</cp:revision>
  <cp:lastPrinted>2022-03-17T05:58:00Z</cp:lastPrinted>
  <dcterms:created xsi:type="dcterms:W3CDTF">2024-02-20T09:58:00Z</dcterms:created>
  <dcterms:modified xsi:type="dcterms:W3CDTF">2024-03-25T13:07:00Z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