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75CA6B9D" w:rsidR="000F1218" w:rsidRDefault="00DD3D1B" w:rsidP="00DD3D1B">
      <w:pPr>
        <w:pStyle w:val="a3"/>
        <w:jc w:val="right"/>
        <w:rPr>
          <w:b/>
          <w:sz w:val="30"/>
        </w:rPr>
      </w:pPr>
      <w:r>
        <w:rPr>
          <w:noProof/>
        </w:rPr>
        <w:drawing>
          <wp:inline distT="0" distB="0" distL="0" distR="0" wp14:anchorId="718F4DF5" wp14:editId="0B4D44F6">
            <wp:extent cx="3619500" cy="1651617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2282" cy="16528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2D971AD1" w14:textId="77777777" w:rsidR="00B1774D" w:rsidRDefault="00B1774D" w:rsidP="00D570C7">
      <w:pPr>
        <w:jc w:val="center"/>
        <w:rPr>
          <w:b/>
          <w:bCs/>
          <w:caps/>
          <w:sz w:val="28"/>
          <w:szCs w:val="28"/>
        </w:rPr>
      </w:pPr>
      <w:r w:rsidRPr="00BE355C">
        <w:rPr>
          <w:b/>
          <w:bCs/>
          <w:caps/>
          <w:sz w:val="28"/>
          <w:szCs w:val="28"/>
        </w:rPr>
        <w:t>ПМ.0</w:t>
      </w:r>
      <w:r>
        <w:rPr>
          <w:b/>
          <w:bCs/>
          <w:caps/>
          <w:sz w:val="28"/>
          <w:szCs w:val="28"/>
        </w:rPr>
        <w:t>3</w:t>
      </w:r>
      <w:r w:rsidRPr="00BE355C">
        <w:rPr>
          <w:b/>
          <w:bCs/>
          <w:caps/>
          <w:sz w:val="28"/>
          <w:szCs w:val="28"/>
        </w:rPr>
        <w:t xml:space="preserve"> «</w:t>
      </w:r>
      <w:r w:rsidRPr="004B0D53">
        <w:rPr>
          <w:b/>
          <w:bCs/>
          <w:sz w:val="28"/>
          <w:szCs w:val="28"/>
        </w:rPr>
        <w:t>Маркетинговое и правовое обеспечение реализации рекламного продукта</w:t>
      </w:r>
      <w:r w:rsidRPr="00BE355C">
        <w:rPr>
          <w:b/>
          <w:bCs/>
          <w:caps/>
          <w:sz w:val="28"/>
          <w:szCs w:val="28"/>
        </w:rPr>
        <w:t>»</w:t>
      </w:r>
    </w:p>
    <w:p w14:paraId="7C4F41EE" w14:textId="18EC884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165E2785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25509">
        <w:rPr>
          <w:b/>
          <w:sz w:val="28"/>
        </w:rPr>
        <w:t>3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CD6555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392984D0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r w:rsidR="00B1774D" w:rsidRPr="0074285E">
        <w:t>ПМ.0</w:t>
      </w:r>
      <w:r w:rsidR="00B1774D">
        <w:rPr>
          <w:caps/>
        </w:rPr>
        <w:t>3</w:t>
      </w:r>
      <w:r w:rsidR="00B1774D" w:rsidRPr="0074285E">
        <w:rPr>
          <w:caps/>
        </w:rPr>
        <w:t xml:space="preserve"> «</w:t>
      </w:r>
      <w:r w:rsidR="00B1774D" w:rsidRPr="004B0D53">
        <w:t>Маркетинговое и правовое обеспечение реализации рекламного продукта</w:t>
      </w:r>
      <w:r w:rsidR="00B1774D" w:rsidRPr="0074285E">
        <w:rPr>
          <w:caps/>
        </w:rPr>
        <w:t>»</w:t>
      </w:r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0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0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08FE5401" w14:textId="42B62073" w:rsidR="00825509" w:rsidRDefault="0090144B" w:rsidP="00825509">
      <w:pPr>
        <w:pStyle w:val="a3"/>
        <w:spacing w:line="273" w:lineRule="auto"/>
        <w:ind w:left="312" w:right="891" w:firstLine="708"/>
        <w:jc w:val="both"/>
      </w:pPr>
      <w:r w:rsidRPr="0090144B">
        <w:t>Автор – составитель: Андреева Е.И., старший преподаватель.</w:t>
      </w:r>
    </w:p>
    <w:p w14:paraId="22E35F2B" w14:textId="77777777" w:rsidR="0090144B" w:rsidRDefault="0090144B" w:rsidP="00825509">
      <w:pPr>
        <w:pStyle w:val="a3"/>
        <w:spacing w:line="273" w:lineRule="auto"/>
        <w:ind w:left="312" w:right="891" w:firstLine="708"/>
        <w:jc w:val="both"/>
      </w:pPr>
    </w:p>
    <w:p w14:paraId="1FE96496" w14:textId="16791F15" w:rsidR="00825509" w:rsidRDefault="00825509" w:rsidP="00825509">
      <w:pPr>
        <w:pStyle w:val="a3"/>
        <w:spacing w:line="273" w:lineRule="auto"/>
        <w:ind w:left="312" w:right="891" w:firstLine="708"/>
        <w:jc w:val="both"/>
      </w:pPr>
      <w:r>
        <w:t xml:space="preserve">Рабочая программа профессионального модуля рассмотрена и одобрена на заседании кафедры </w:t>
      </w:r>
      <w:r w:rsidR="0007613B">
        <w:t>общеобразовательных, гуманитарных</w:t>
      </w:r>
      <w:r>
        <w:t>,</w:t>
      </w:r>
      <w:r w:rsidR="0007613B">
        <w:t xml:space="preserve"> и социально-экономических дисциплин,</w:t>
      </w:r>
      <w:r>
        <w:t xml:space="preserve"> протокол № 2 от </w:t>
      </w:r>
      <w:r w:rsidR="0007613B">
        <w:t>21</w:t>
      </w:r>
      <w:r>
        <w:t>.02.2023</w:t>
      </w:r>
    </w:p>
    <w:p w14:paraId="443CC259" w14:textId="77777777" w:rsidR="000F1218" w:rsidRDefault="000F1218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3929830B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F15CFB" w:rsidRPr="0074285E">
        <w:t>ПМ.0</w:t>
      </w:r>
      <w:r w:rsidR="00F15CFB">
        <w:rPr>
          <w:caps/>
        </w:rPr>
        <w:t>3</w:t>
      </w:r>
      <w:r w:rsidR="00F15CFB" w:rsidRPr="0074285E">
        <w:rPr>
          <w:caps/>
        </w:rPr>
        <w:t xml:space="preserve"> «</w:t>
      </w:r>
      <w:r w:rsidR="00F15CFB" w:rsidRPr="004B0D53">
        <w:t>Маркетинговое и правовое обеспечение реализации рекламного продукта</w:t>
      </w:r>
      <w:r w:rsidR="00F15CFB" w:rsidRPr="0074285E">
        <w:rPr>
          <w:caps/>
        </w:rPr>
        <w:t>»</w:t>
      </w:r>
      <w:r w:rsidR="00F15CFB">
        <w:rPr>
          <w:caps/>
        </w:rPr>
        <w:t>.</w:t>
      </w:r>
    </w:p>
    <w:p w14:paraId="16BAEF48" w14:textId="5DF45E92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F15CFB" w:rsidRPr="0074285E">
        <w:t>ПМ.0</w:t>
      </w:r>
      <w:r w:rsidR="00F15CFB">
        <w:rPr>
          <w:caps/>
        </w:rPr>
        <w:t>3</w:t>
      </w:r>
      <w:r w:rsidR="00F15CFB" w:rsidRPr="0074285E">
        <w:rPr>
          <w:caps/>
        </w:rPr>
        <w:t xml:space="preserve"> «</w:t>
      </w:r>
      <w:r w:rsidR="00F15CFB" w:rsidRPr="004B0D53">
        <w:t>Маркетинговое и правовое обеспечение реализации рекламного продукта</w:t>
      </w:r>
      <w:r w:rsidR="00F15CFB" w:rsidRPr="0074285E">
        <w:rPr>
          <w:caps/>
        </w:rPr>
        <w:t>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</w:t>
      </w:r>
      <w:r w:rsidR="00F15CFB">
        <w:t>.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59B6B66A" w14:textId="77777777" w:rsidR="00F15CFB" w:rsidRPr="0090144B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90144B">
        <w:rPr>
          <w:sz w:val="24"/>
          <w:szCs w:val="24"/>
          <w:lang w:val="ru-RU"/>
        </w:rPr>
        <w:t>МДК 03.01 Маркетинг в рекламе;</w:t>
      </w:r>
    </w:p>
    <w:p w14:paraId="5180E9B5" w14:textId="77777777" w:rsidR="00F15CFB" w:rsidRPr="0090144B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90144B">
        <w:rPr>
          <w:sz w:val="24"/>
          <w:szCs w:val="24"/>
          <w:lang w:val="ru-RU"/>
        </w:rPr>
        <w:t>МДК 03.02 Правовое обеспечение рекламной деятельности;</w:t>
      </w:r>
    </w:p>
    <w:p w14:paraId="59929F7E" w14:textId="77777777" w:rsidR="00F15CFB" w:rsidRPr="0090144B" w:rsidRDefault="00F15CFB" w:rsidP="00F15CFB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90144B">
        <w:rPr>
          <w:sz w:val="24"/>
          <w:szCs w:val="24"/>
          <w:lang w:val="ru-RU"/>
        </w:rPr>
        <w:t>МДК 03.03 Методы сбора и анализ информации.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F15CFB" w:rsidRDefault="00C84996" w:rsidP="00F15CFB">
      <w:pPr>
        <w:pStyle w:val="a3"/>
        <w:tabs>
          <w:tab w:val="left" w:pos="993"/>
        </w:tabs>
        <w:ind w:firstLine="720"/>
        <w:jc w:val="both"/>
      </w:pPr>
      <w:r>
        <w:t xml:space="preserve"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</w:t>
      </w:r>
      <w:r w:rsidRPr="00F15CFB">
        <w:t>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F15CFB" w:rsidRDefault="00286D26" w:rsidP="00F15CFB">
      <w:pPr>
        <w:pStyle w:val="31"/>
        <w:tabs>
          <w:tab w:val="left" w:pos="993"/>
          <w:tab w:val="left" w:pos="1407"/>
        </w:tabs>
        <w:ind w:left="0" w:firstLine="720"/>
        <w:jc w:val="both"/>
        <w:outlineLvl w:val="9"/>
      </w:pPr>
      <w:r w:rsidRPr="00F15CFB">
        <w:t>Планируемые</w:t>
      </w:r>
      <w:r w:rsidRPr="00F15CFB">
        <w:rPr>
          <w:spacing w:val="-5"/>
        </w:rPr>
        <w:t xml:space="preserve"> </w:t>
      </w:r>
      <w:r w:rsidRPr="00F15CFB">
        <w:t>результаты</w:t>
      </w:r>
      <w:r w:rsidRPr="00F15CFB">
        <w:rPr>
          <w:spacing w:val="-2"/>
        </w:rPr>
        <w:t xml:space="preserve"> </w:t>
      </w:r>
      <w:r w:rsidRPr="00F15CFB">
        <w:t>практики</w:t>
      </w:r>
    </w:p>
    <w:p w14:paraId="46B44D5B" w14:textId="77777777" w:rsidR="00286D26" w:rsidRPr="00F15CFB" w:rsidRDefault="00286D26" w:rsidP="00F15CFB">
      <w:pPr>
        <w:pStyle w:val="a3"/>
        <w:tabs>
          <w:tab w:val="left" w:pos="993"/>
        </w:tabs>
        <w:ind w:firstLine="720"/>
        <w:jc w:val="both"/>
      </w:pPr>
      <w:r w:rsidRPr="00F15CFB">
        <w:t>В</w:t>
      </w:r>
      <w:r w:rsidRPr="00F15CFB">
        <w:rPr>
          <w:spacing w:val="-6"/>
        </w:rPr>
        <w:t xml:space="preserve"> </w:t>
      </w:r>
      <w:r w:rsidRPr="00F15CFB">
        <w:t>результате</w:t>
      </w:r>
      <w:r w:rsidRPr="00F15CFB">
        <w:rPr>
          <w:spacing w:val="-3"/>
        </w:rPr>
        <w:t xml:space="preserve"> </w:t>
      </w:r>
      <w:r w:rsidRPr="00F15CFB">
        <w:t>прохождения</w:t>
      </w:r>
      <w:r w:rsidRPr="00F15CFB">
        <w:rPr>
          <w:spacing w:val="1"/>
        </w:rPr>
        <w:t xml:space="preserve"> </w:t>
      </w:r>
      <w:r w:rsidRPr="00F15CFB">
        <w:t>учебной</w:t>
      </w:r>
      <w:r w:rsidRPr="00F15CFB">
        <w:rPr>
          <w:spacing w:val="-2"/>
        </w:rPr>
        <w:t xml:space="preserve"> </w:t>
      </w:r>
      <w:r w:rsidRPr="00F15CFB">
        <w:t>практики</w:t>
      </w:r>
      <w:r w:rsidRPr="00F15CFB">
        <w:rPr>
          <w:spacing w:val="-5"/>
        </w:rPr>
        <w:t xml:space="preserve"> </w:t>
      </w:r>
      <w:r w:rsidRPr="00F15CFB">
        <w:t>обучающийся</w:t>
      </w:r>
      <w:r w:rsidRPr="00F15CFB">
        <w:rPr>
          <w:spacing w:val="-3"/>
        </w:rPr>
        <w:t xml:space="preserve"> </w:t>
      </w:r>
      <w:r w:rsidRPr="00F15CFB">
        <w:t>должен:</w:t>
      </w:r>
    </w:p>
    <w:p w14:paraId="484FB544" w14:textId="77777777" w:rsidR="00463CDF" w:rsidRPr="00F15CFB" w:rsidRDefault="00463CDF" w:rsidP="00F15CF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F15CFB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3E3CC766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выявления требований целевых групп потребителей;</w:t>
      </w:r>
    </w:p>
    <w:p w14:paraId="3CBA5B50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разработки средств продвижения рекламного продукта;</w:t>
      </w:r>
    </w:p>
    <w:p w14:paraId="544DDBEF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b/>
          <w:sz w:val="24"/>
          <w:szCs w:val="24"/>
        </w:rPr>
      </w:pPr>
      <w:r w:rsidRPr="00F15CFB">
        <w:rPr>
          <w:sz w:val="24"/>
          <w:szCs w:val="24"/>
        </w:rPr>
        <w:t>разработки маркетинговой части бизнес-плана.</w:t>
      </w:r>
    </w:p>
    <w:p w14:paraId="49FB51CA" w14:textId="77777777" w:rsidR="00F15CFB" w:rsidRPr="00F15CFB" w:rsidRDefault="00F15CFB" w:rsidP="00F15CFB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F15CFB">
        <w:rPr>
          <w:b/>
          <w:bCs/>
          <w:sz w:val="24"/>
          <w:szCs w:val="24"/>
        </w:rPr>
        <w:t>уметь:</w:t>
      </w:r>
    </w:p>
    <w:p w14:paraId="497D96C9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720E8624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323D0D36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проводить сегментирование рынка;</w:t>
      </w:r>
    </w:p>
    <w:p w14:paraId="6B30AD73" w14:textId="77777777" w:rsidR="00F15CFB" w:rsidRPr="00F15CFB" w:rsidRDefault="00F15CFB" w:rsidP="00F15CFB">
      <w:pPr>
        <w:widowControl/>
        <w:numPr>
          <w:ilvl w:val="0"/>
          <w:numId w:val="39"/>
        </w:numPr>
        <w:tabs>
          <w:tab w:val="left" w:pos="993"/>
        </w:tabs>
        <w:autoSpaceDE/>
        <w:autoSpaceDN/>
        <w:ind w:left="0" w:firstLine="720"/>
        <w:jc w:val="both"/>
        <w:rPr>
          <w:rFonts w:cs="Calibri"/>
          <w:sz w:val="24"/>
          <w:szCs w:val="24"/>
        </w:rPr>
      </w:pPr>
      <w:r w:rsidRPr="00F15CFB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457B1701" w14:textId="77777777" w:rsidR="00F15CFB" w:rsidRPr="00F15CFB" w:rsidRDefault="00F15CFB" w:rsidP="00F15CFB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F15CFB">
        <w:rPr>
          <w:b/>
          <w:bCs/>
          <w:sz w:val="24"/>
          <w:szCs w:val="24"/>
        </w:rPr>
        <w:t>знать:</w:t>
      </w:r>
    </w:p>
    <w:p w14:paraId="1E2E4F84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задачи, цели и общие требования к рекламе;</w:t>
      </w:r>
    </w:p>
    <w:p w14:paraId="71AD3FBC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основные направления рекламной деятельности;</w:t>
      </w:r>
    </w:p>
    <w:p w14:paraId="1E7305C3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виды рекламной деятельности;</w:t>
      </w:r>
    </w:p>
    <w:p w14:paraId="3DB0C40F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F15CFB">
        <w:rPr>
          <w:sz w:val="24"/>
          <w:szCs w:val="24"/>
        </w:rPr>
        <w:t>структуру рекламного рынка;</w:t>
      </w:r>
    </w:p>
    <w:p w14:paraId="415E5275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iCs/>
          <w:sz w:val="24"/>
          <w:szCs w:val="24"/>
        </w:rPr>
      </w:pPr>
      <w:r w:rsidRPr="00F15CFB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A8E38A1" w14:textId="77777777" w:rsidR="00F15CFB" w:rsidRPr="00F15CFB" w:rsidRDefault="00F15CFB" w:rsidP="00F15CFB">
      <w:pPr>
        <w:widowControl/>
        <w:numPr>
          <w:ilvl w:val="0"/>
          <w:numId w:val="40"/>
        </w:numPr>
        <w:tabs>
          <w:tab w:val="left" w:pos="993"/>
        </w:tabs>
        <w:autoSpaceDE/>
        <w:autoSpaceDN/>
        <w:ind w:left="0" w:firstLine="720"/>
        <w:jc w:val="both"/>
        <w:rPr>
          <w:iCs/>
          <w:sz w:val="24"/>
          <w:szCs w:val="24"/>
        </w:rPr>
      </w:pPr>
      <w:r w:rsidRPr="00F15CFB">
        <w:rPr>
          <w:iCs/>
          <w:sz w:val="24"/>
          <w:szCs w:val="24"/>
        </w:rPr>
        <w:t>инструменты анализа полученных данных.</w:t>
      </w:r>
    </w:p>
    <w:p w14:paraId="421D448E" w14:textId="77777777" w:rsidR="00F15CFB" w:rsidRPr="00F15CFB" w:rsidRDefault="00F15CFB" w:rsidP="00F15CFB">
      <w:pPr>
        <w:tabs>
          <w:tab w:val="left" w:pos="993"/>
        </w:tabs>
        <w:autoSpaceDE/>
        <w:autoSpaceDN/>
        <w:ind w:firstLine="720"/>
        <w:jc w:val="both"/>
        <w:rPr>
          <w:iCs/>
          <w:sz w:val="24"/>
          <w:szCs w:val="24"/>
        </w:rPr>
      </w:pPr>
    </w:p>
    <w:p w14:paraId="7025BEF2" w14:textId="77777777" w:rsid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i/>
          <w:iCs/>
        </w:rPr>
      </w:pPr>
    </w:p>
    <w:p w14:paraId="731B4EFC" w14:textId="77777777" w:rsidR="00F15CFB" w:rsidRPr="00F15CFB" w:rsidRDefault="00F15CFB" w:rsidP="00F15CFB">
      <w:pPr>
        <w:tabs>
          <w:tab w:val="left" w:pos="993"/>
        </w:tabs>
        <w:autoSpaceDE/>
        <w:autoSpaceDN/>
        <w:spacing w:line="266" w:lineRule="auto"/>
        <w:jc w:val="both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3B69FD6C" w14:textId="77777777" w:rsidR="000F1218" w:rsidRPr="00EA71CB" w:rsidRDefault="000F1218" w:rsidP="00EA71CB">
      <w:pPr>
        <w:pStyle w:val="a3"/>
        <w:ind w:firstLine="720"/>
        <w:jc w:val="both"/>
      </w:pPr>
    </w:p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F15CFB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F15CFB" w:rsidRDefault="00747845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F15CFB" w:rsidRDefault="00747845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F15CFB" w14:paraId="3045F593" w14:textId="77777777" w:rsidTr="007D2330">
        <w:tc>
          <w:tcPr>
            <w:tcW w:w="9848" w:type="dxa"/>
            <w:gridSpan w:val="2"/>
          </w:tcPr>
          <w:p w14:paraId="3CAC1247" w14:textId="2D80937F" w:rsidR="00747845" w:rsidRPr="00F15CF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F15CFB">
              <w:rPr>
                <w:color w:val="000000"/>
              </w:rPr>
              <w:t xml:space="preserve"> </w:t>
            </w:r>
            <w:r w:rsidR="00F15CFB" w:rsidRPr="00F15CFB">
              <w:rPr>
                <w:rFonts w:eastAsia="Tahoma"/>
                <w:b/>
                <w:bCs/>
                <w:i/>
                <w:iCs/>
                <w:color w:val="000000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F15CFB" w:rsidRPr="00F15CFB" w14:paraId="453070E6" w14:textId="77777777" w:rsidTr="007D2330">
        <w:tc>
          <w:tcPr>
            <w:tcW w:w="2143" w:type="dxa"/>
          </w:tcPr>
          <w:p w14:paraId="06EAE2B2" w14:textId="00FD9B74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t>ПК 3.1.</w:t>
            </w:r>
          </w:p>
        </w:tc>
        <w:tc>
          <w:tcPr>
            <w:tcW w:w="7705" w:type="dxa"/>
          </w:tcPr>
          <w:p w14:paraId="7C07756A" w14:textId="1C4164FE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t>Выявлять требования целевых групп потребителей на основе анализа рынка.</w:t>
            </w:r>
          </w:p>
        </w:tc>
      </w:tr>
      <w:tr w:rsidR="00F15CFB" w:rsidRPr="00F15CFB" w14:paraId="67C4EBE1" w14:textId="77777777" w:rsidTr="007D2330">
        <w:tc>
          <w:tcPr>
            <w:tcW w:w="2143" w:type="dxa"/>
          </w:tcPr>
          <w:p w14:paraId="6E67F81A" w14:textId="13CC326E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t>ПК 3.2.</w:t>
            </w:r>
          </w:p>
        </w:tc>
        <w:tc>
          <w:tcPr>
            <w:tcW w:w="7705" w:type="dxa"/>
          </w:tcPr>
          <w:p w14:paraId="25A5E167" w14:textId="1BB74FE3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t>Разрабатывать средства продвижения рекламного продукта.</w:t>
            </w:r>
          </w:p>
        </w:tc>
      </w:tr>
      <w:tr w:rsidR="00F15CFB" w:rsidRPr="00F15CFB" w14:paraId="0161A385" w14:textId="77777777" w:rsidTr="007D2330">
        <w:tc>
          <w:tcPr>
            <w:tcW w:w="2143" w:type="dxa"/>
          </w:tcPr>
          <w:p w14:paraId="089A112D" w14:textId="62806FD9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Cs/>
              </w:rPr>
              <w:t>ПК 3.3.</w:t>
            </w:r>
          </w:p>
        </w:tc>
        <w:tc>
          <w:tcPr>
            <w:tcW w:w="7705" w:type="dxa"/>
          </w:tcPr>
          <w:p w14:paraId="1991972F" w14:textId="744FB8C0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rPr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F15CFB" w:rsidRPr="00F15CFB" w14:paraId="7EE819D2" w14:textId="77777777" w:rsidTr="007D2330">
        <w:tc>
          <w:tcPr>
            <w:tcW w:w="2143" w:type="dxa"/>
          </w:tcPr>
          <w:p w14:paraId="19CAD6B2" w14:textId="316F88E6" w:rsidR="00F15CFB" w:rsidRPr="00F15CFB" w:rsidRDefault="00F15CFB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F15CFB">
              <w:rPr>
                <w:iCs/>
              </w:rPr>
              <w:t>ПК 3.4.</w:t>
            </w:r>
          </w:p>
        </w:tc>
        <w:tc>
          <w:tcPr>
            <w:tcW w:w="7705" w:type="dxa"/>
          </w:tcPr>
          <w:p w14:paraId="159B390B" w14:textId="1EE3AFCE" w:rsidR="00F15CFB" w:rsidRPr="00F15CFB" w:rsidRDefault="00F15CFB" w:rsidP="00EA71CB">
            <w:pPr>
              <w:jc w:val="both"/>
              <w:rPr>
                <w:rFonts w:eastAsia="Calibri"/>
                <w:color w:val="000000"/>
              </w:rPr>
            </w:pPr>
            <w:r w:rsidRPr="00F15CFB">
              <w:rPr>
                <w:iCs/>
              </w:rPr>
              <w:t>Анализ особенностей восприятия целевой аудиторией рекламного влияния.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1FDC39EB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</w:t>
      </w:r>
      <w:r w:rsidR="00F15CFB">
        <w:rPr>
          <w:sz w:val="24"/>
          <w:szCs w:val="24"/>
          <w:lang w:val="ru-RU"/>
        </w:rPr>
        <w:t>03.</w:t>
      </w:r>
      <w:r w:rsidRPr="00EA71CB">
        <w:rPr>
          <w:sz w:val="24"/>
          <w:szCs w:val="24"/>
          <w:lang w:val="ru-RU"/>
        </w:rPr>
        <w:t>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481F4176" w:rsidR="00EA71CB" w:rsidRPr="00EA71CB" w:rsidRDefault="00B27C4F" w:rsidP="00EA71CB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F15CFB">
        <w:t>36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="00F15CFB">
        <w:t>часов</w:t>
      </w:r>
      <w:r w:rsidRPr="00EA71CB">
        <w:rPr>
          <w:spacing w:val="-4"/>
        </w:rPr>
        <w:t xml:space="preserve"> </w:t>
      </w:r>
      <w:r w:rsidRPr="00EA71CB">
        <w:t>(</w:t>
      </w:r>
      <w:r w:rsidR="00F15CFB">
        <w:t>1</w:t>
      </w:r>
      <w:r w:rsidRPr="00EA71CB">
        <w:rPr>
          <w:spacing w:val="-4"/>
        </w:rPr>
        <w:t xml:space="preserve"> </w:t>
      </w:r>
      <w:r w:rsidRPr="00EA71CB">
        <w:t>недел</w:t>
      </w:r>
      <w:r w:rsidR="00F15CFB">
        <w:t>я</w:t>
      </w:r>
      <w:r w:rsidRPr="00EA71CB">
        <w:t>).</w:t>
      </w:r>
    </w:p>
    <w:p w14:paraId="34B709D1" w14:textId="77777777" w:rsidR="00EA71CB" w:rsidRDefault="00EA71CB" w:rsidP="00EA71CB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721F17C4" w14:textId="77777777" w:rsidR="00F15CFB" w:rsidRDefault="00F15CFB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2DDFBA7B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>учебной практики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231"/>
        <w:gridCol w:w="977"/>
        <w:gridCol w:w="2594"/>
      </w:tblGrid>
      <w:tr w:rsidR="00C47F1B" w:rsidRPr="00F15CF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F15CFB" w:rsidRDefault="00C47F1B" w:rsidP="00F15CFB">
            <w:pPr>
              <w:jc w:val="center"/>
              <w:rPr>
                <w:b/>
              </w:rPr>
            </w:pPr>
            <w:r w:rsidRPr="00F15CFB">
              <w:rPr>
                <w:b/>
              </w:rPr>
              <w:t>Коды профессиональных  компетенций</w:t>
            </w:r>
          </w:p>
        </w:tc>
      </w:tr>
      <w:tr w:rsidR="00C47F1B" w:rsidRPr="00F15CF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314FC975" w:rsidR="00C47F1B" w:rsidRPr="00F15CFB" w:rsidRDefault="00F15CFB" w:rsidP="00F15CFB">
            <w:r w:rsidRPr="00F15CFB">
              <w:t xml:space="preserve">ПМ.03. </w:t>
            </w:r>
            <w:r w:rsidRPr="00F15CFB">
              <w:rPr>
                <w:color w:val="000000" w:themeColor="text1"/>
              </w:rPr>
              <w:t>Маркетинговое и правовое обеспечение реализации рекламного продукта</w:t>
            </w:r>
          </w:p>
        </w:tc>
        <w:tc>
          <w:tcPr>
            <w:tcW w:w="0" w:type="auto"/>
            <w:vAlign w:val="center"/>
          </w:tcPr>
          <w:p w14:paraId="6BDB2A37" w14:textId="0E65E4E2" w:rsidR="00C47F1B" w:rsidRPr="00F15CFB" w:rsidRDefault="00F15CFB" w:rsidP="00F15CFB">
            <w:pPr>
              <w:jc w:val="center"/>
            </w:pPr>
            <w:r w:rsidRPr="00F15CFB">
              <w:t>36</w:t>
            </w:r>
          </w:p>
        </w:tc>
        <w:tc>
          <w:tcPr>
            <w:tcW w:w="0" w:type="auto"/>
          </w:tcPr>
          <w:p w14:paraId="51EF6E80" w14:textId="77777777" w:rsidR="00C47F1B" w:rsidRPr="00F15CFB" w:rsidRDefault="00C47F1B" w:rsidP="00F15CFB">
            <w:pPr>
              <w:rPr>
                <w:lang w:val="en-US"/>
              </w:rPr>
            </w:pPr>
          </w:p>
        </w:tc>
      </w:tr>
      <w:tr w:rsidR="00F15CFB" w:rsidRPr="00F15CFB" w14:paraId="209A9E5D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67782898" w14:textId="77777777" w:rsidR="00F15CFB" w:rsidRPr="00F15CFB" w:rsidRDefault="00F15CFB" w:rsidP="00F15CFB">
            <w:pPr>
              <w:pStyle w:val="TableParagraph"/>
            </w:pPr>
            <w:r w:rsidRPr="00F15CFB">
              <w:t>Общая характеристика организации:</w:t>
            </w:r>
          </w:p>
          <w:p w14:paraId="07BA2D2F" w14:textId="77777777" w:rsidR="00F15CFB" w:rsidRPr="00F15CFB" w:rsidRDefault="00F15CFB" w:rsidP="00F15CFB">
            <w:pPr>
              <w:pStyle w:val="TableParagraph"/>
              <w:tabs>
                <w:tab w:val="left" w:pos="261"/>
              </w:tabs>
            </w:pPr>
            <w:r w:rsidRPr="00F15CFB">
              <w:t>•</w:t>
            </w:r>
            <w:r w:rsidRPr="00F15CFB">
              <w:tab/>
              <w:t xml:space="preserve">Организационно-правовая форма, структура, функции, основные направления деятельности организации. </w:t>
            </w:r>
          </w:p>
          <w:p w14:paraId="4DD4A330" w14:textId="0C640F03" w:rsidR="00F15CFB" w:rsidRPr="00F15CFB" w:rsidRDefault="00F15CFB" w:rsidP="00F15CFB">
            <w:pPr>
              <w:tabs>
                <w:tab w:val="left" w:pos="261"/>
              </w:tabs>
              <w:jc w:val="both"/>
            </w:pPr>
            <w:r w:rsidRPr="00F15CFB">
              <w:t>•</w:t>
            </w:r>
            <w:r w:rsidRPr="00F15CFB">
              <w:tab/>
              <w:t xml:space="preserve">Изучение и анализ действующего законодательства, регулирующего деятельность организации. </w:t>
            </w:r>
          </w:p>
        </w:tc>
        <w:tc>
          <w:tcPr>
            <w:tcW w:w="0" w:type="auto"/>
          </w:tcPr>
          <w:p w14:paraId="71854DF6" w14:textId="75A09CA2" w:rsidR="00F15CFB" w:rsidRPr="00F15CFB" w:rsidRDefault="00F15CFB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624588B6" w14:textId="043E8278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3539E3D9" w14:textId="77777777" w:rsidTr="003C172E">
        <w:tc>
          <w:tcPr>
            <w:tcW w:w="0" w:type="auto"/>
            <w:tcBorders>
              <w:left w:val="single" w:sz="4" w:space="0" w:color="auto"/>
            </w:tcBorders>
          </w:tcPr>
          <w:p w14:paraId="53C32250" w14:textId="77777777" w:rsidR="00F15CFB" w:rsidRPr="00F15CFB" w:rsidRDefault="00F15CFB" w:rsidP="00F15CFB">
            <w:pPr>
              <w:pStyle w:val="TableParagraph"/>
            </w:pPr>
            <w:r w:rsidRPr="00F15CFB">
              <w:t>Маркетинговое обеспечение реализации рекламного продукта:</w:t>
            </w:r>
          </w:p>
          <w:p w14:paraId="00083B9F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Анализ состава рынка.</w:t>
            </w:r>
          </w:p>
          <w:p w14:paraId="56E3ED18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Проведение сегментирования на рынке.</w:t>
            </w:r>
          </w:p>
          <w:p w14:paraId="010BA39E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Разработка плана проведения исследований потребителей.</w:t>
            </w:r>
          </w:p>
          <w:p w14:paraId="369082BF" w14:textId="77777777" w:rsidR="00F15CFB" w:rsidRPr="00F15CFB" w:rsidRDefault="00F15CFB" w:rsidP="00F15CFB">
            <w:pPr>
              <w:pStyle w:val="TableParagraph"/>
              <w:tabs>
                <w:tab w:val="left" w:pos="279"/>
              </w:tabs>
            </w:pPr>
            <w:r w:rsidRPr="00F15CFB">
              <w:t>•</w:t>
            </w:r>
            <w:r w:rsidRPr="00F15CFB">
              <w:tab/>
              <w:t>Разработка средств продвижения рекламы в средствах массовой информации и обоснование этих решений.</w:t>
            </w:r>
          </w:p>
          <w:p w14:paraId="66BA0D01" w14:textId="60F4A284" w:rsidR="00F15CFB" w:rsidRPr="00F15CFB" w:rsidRDefault="00F15CFB" w:rsidP="00F15CFB">
            <w:pPr>
              <w:tabs>
                <w:tab w:val="left" w:pos="279"/>
              </w:tabs>
              <w:jc w:val="both"/>
            </w:pPr>
            <w:r w:rsidRPr="00F15CFB">
              <w:t>•</w:t>
            </w:r>
            <w:r w:rsidRPr="00F15CFB">
              <w:tab/>
              <w:t>Подготовка плана проведения рекламной кампании.</w:t>
            </w:r>
          </w:p>
        </w:tc>
        <w:tc>
          <w:tcPr>
            <w:tcW w:w="0" w:type="auto"/>
          </w:tcPr>
          <w:p w14:paraId="0A91DA8D" w14:textId="240B920C" w:rsidR="00F15CFB" w:rsidRPr="00F15CFB" w:rsidRDefault="00F15CFB" w:rsidP="00F15CFB">
            <w:pPr>
              <w:jc w:val="center"/>
            </w:pPr>
            <w:r w:rsidRPr="00F15CFB">
              <w:t>8</w:t>
            </w:r>
          </w:p>
        </w:tc>
        <w:tc>
          <w:tcPr>
            <w:tcW w:w="0" w:type="auto"/>
          </w:tcPr>
          <w:p w14:paraId="1A2C6C0D" w14:textId="6D1FF68E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1083922A" w14:textId="77777777" w:rsidTr="003C172E">
        <w:tc>
          <w:tcPr>
            <w:tcW w:w="0" w:type="auto"/>
          </w:tcPr>
          <w:p w14:paraId="08E6CD5C" w14:textId="606377C9" w:rsidR="00F15CFB" w:rsidRPr="00F15CFB" w:rsidRDefault="00F15CFB" w:rsidP="00F15CFB">
            <w:pPr>
              <w:rPr>
                <w:bCs/>
              </w:rPr>
            </w:pPr>
            <w:r w:rsidRPr="00F15CFB">
              <w:t>Правовое обеспечение реализации рекламного продукта</w:t>
            </w:r>
          </w:p>
        </w:tc>
        <w:tc>
          <w:tcPr>
            <w:tcW w:w="0" w:type="auto"/>
          </w:tcPr>
          <w:p w14:paraId="1960E784" w14:textId="62F74AEF" w:rsidR="00F15CFB" w:rsidRPr="00F15CFB" w:rsidRDefault="00F15CFB" w:rsidP="00F15CFB">
            <w:pPr>
              <w:jc w:val="center"/>
            </w:pPr>
            <w:r w:rsidRPr="00F15CFB">
              <w:t>10</w:t>
            </w:r>
          </w:p>
        </w:tc>
        <w:tc>
          <w:tcPr>
            <w:tcW w:w="0" w:type="auto"/>
          </w:tcPr>
          <w:p w14:paraId="184B0175" w14:textId="7E4291EE" w:rsidR="00F15CFB" w:rsidRPr="00F15CFB" w:rsidRDefault="00F15CFB" w:rsidP="00F15CFB">
            <w:pPr>
              <w:jc w:val="center"/>
              <w:rPr>
                <w:lang w:val="en-US"/>
              </w:rPr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44C920E4" w14:textId="77777777" w:rsidTr="003C172E">
        <w:tc>
          <w:tcPr>
            <w:tcW w:w="0" w:type="auto"/>
          </w:tcPr>
          <w:p w14:paraId="228B12A0" w14:textId="351116EF" w:rsidR="00F15CFB" w:rsidRPr="00F15CFB" w:rsidRDefault="00F15CFB" w:rsidP="00F15CFB">
            <w:pPr>
              <w:rPr>
                <w:bCs/>
              </w:rPr>
            </w:pPr>
            <w:r w:rsidRPr="00F15CFB">
              <w:t>Подготовка основных видов документов по сопровождению взаимодействия рекламного агентства (группы исполнителей) с рекламодателем, подрядчиками, субъектами договорных отношений</w:t>
            </w:r>
          </w:p>
        </w:tc>
        <w:tc>
          <w:tcPr>
            <w:tcW w:w="0" w:type="auto"/>
          </w:tcPr>
          <w:p w14:paraId="4C5654E6" w14:textId="6BA99D59" w:rsidR="00F15CFB" w:rsidRPr="00F15CFB" w:rsidRDefault="00F15CFB" w:rsidP="00F15CFB">
            <w:pPr>
              <w:jc w:val="center"/>
            </w:pPr>
            <w:r w:rsidRPr="00F15CFB">
              <w:t>6</w:t>
            </w:r>
          </w:p>
        </w:tc>
        <w:tc>
          <w:tcPr>
            <w:tcW w:w="0" w:type="auto"/>
          </w:tcPr>
          <w:p w14:paraId="5804A209" w14:textId="5AE54A79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4DE1111E" w14:textId="77777777" w:rsidTr="003C172E">
        <w:tc>
          <w:tcPr>
            <w:tcW w:w="0" w:type="auto"/>
          </w:tcPr>
          <w:p w14:paraId="72FF9AB3" w14:textId="3CDD06F0" w:rsidR="00F15CFB" w:rsidRPr="00F15CFB" w:rsidRDefault="00F15CFB" w:rsidP="00F15CFB">
            <w:pPr>
              <w:rPr>
                <w:bCs/>
              </w:rPr>
            </w:pPr>
            <w:r w:rsidRPr="00F15CFB">
              <w:rPr>
                <w:bCs/>
              </w:rPr>
              <w:t>Подведение итогов практики и систематизация документов по практике.</w:t>
            </w:r>
          </w:p>
        </w:tc>
        <w:tc>
          <w:tcPr>
            <w:tcW w:w="0" w:type="auto"/>
          </w:tcPr>
          <w:p w14:paraId="52DEB6FE" w14:textId="065FE82D" w:rsidR="00F15CFB" w:rsidRPr="00F15CFB" w:rsidRDefault="00F15CFB" w:rsidP="00F15CFB">
            <w:pPr>
              <w:jc w:val="center"/>
            </w:pPr>
            <w:r w:rsidRPr="00F15CFB">
              <w:t>4</w:t>
            </w:r>
          </w:p>
        </w:tc>
        <w:tc>
          <w:tcPr>
            <w:tcW w:w="0" w:type="auto"/>
          </w:tcPr>
          <w:p w14:paraId="541F3FD8" w14:textId="2966FD45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  <w:tr w:rsidR="00F15CFB" w:rsidRPr="00F15CFB" w14:paraId="6F2ECCDE" w14:textId="77777777" w:rsidTr="003C172E">
        <w:tc>
          <w:tcPr>
            <w:tcW w:w="0" w:type="auto"/>
          </w:tcPr>
          <w:p w14:paraId="4E5A88F5" w14:textId="3DD0CBB8" w:rsidR="00F15CFB" w:rsidRPr="00F15CFB" w:rsidRDefault="00F15CFB" w:rsidP="00F15CFB">
            <w:pPr>
              <w:jc w:val="right"/>
            </w:pPr>
            <w:r w:rsidRPr="00F15CFB">
              <w:rPr>
                <w:bCs/>
              </w:rPr>
              <w:t>Дифференцированный</w:t>
            </w:r>
            <w:r w:rsidRPr="00F15CFB">
              <w:rPr>
                <w:bCs/>
                <w:spacing w:val="-3"/>
              </w:rPr>
              <w:t xml:space="preserve"> </w:t>
            </w:r>
            <w:r w:rsidRPr="00F15CFB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02450FC6" w14:textId="0E2420E5" w:rsidR="00F15CFB" w:rsidRPr="00F15CFB" w:rsidRDefault="00F15CFB" w:rsidP="00F15CFB">
            <w:pPr>
              <w:jc w:val="center"/>
            </w:pPr>
            <w:r w:rsidRPr="00F15CFB">
              <w:t>2</w:t>
            </w:r>
          </w:p>
        </w:tc>
        <w:tc>
          <w:tcPr>
            <w:tcW w:w="0" w:type="auto"/>
          </w:tcPr>
          <w:p w14:paraId="3B05F903" w14:textId="6F0EF676" w:rsidR="00F15CFB" w:rsidRPr="00F15CFB" w:rsidRDefault="00F15CFB" w:rsidP="00F15CFB">
            <w:pPr>
              <w:jc w:val="center"/>
            </w:pPr>
            <w:r w:rsidRPr="00F15CFB">
              <w:t>ПК 3.1-3.4; ОК</w:t>
            </w:r>
            <w:r>
              <w:t xml:space="preserve"> </w:t>
            </w:r>
            <w:r w:rsidRPr="00F15CFB">
              <w:t>1-ОК9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F15CFB" w14:paraId="030CE1FB" w14:textId="77777777" w:rsidTr="00EA71CB">
        <w:tc>
          <w:tcPr>
            <w:tcW w:w="4924" w:type="dxa"/>
          </w:tcPr>
          <w:p w14:paraId="58B87338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F15CFB" w:rsidRDefault="00C47F1B" w:rsidP="00EA71CB">
            <w:pPr>
              <w:jc w:val="center"/>
              <w:rPr>
                <w:b/>
                <w:color w:val="000000"/>
              </w:rPr>
            </w:pPr>
            <w:r w:rsidRPr="00F15CF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F15CFB" w:rsidRDefault="00C47F1B" w:rsidP="00EA71CB">
            <w:pPr>
              <w:jc w:val="center"/>
              <w:rPr>
                <w:color w:val="000000"/>
              </w:rPr>
            </w:pPr>
            <w:r w:rsidRPr="00F15CFB">
              <w:rPr>
                <w:b/>
                <w:color w:val="000000"/>
              </w:rPr>
              <w:t>Формы и методы контроля для оценки</w:t>
            </w:r>
            <w:r w:rsidRPr="00F15CFB">
              <w:rPr>
                <w:b/>
                <w:color w:val="000000"/>
                <w:spacing w:val="-57"/>
              </w:rPr>
              <w:t xml:space="preserve"> </w:t>
            </w:r>
            <w:r w:rsidRPr="00F15CFB">
              <w:rPr>
                <w:b/>
                <w:color w:val="000000"/>
              </w:rPr>
              <w:t>результатов</w:t>
            </w:r>
            <w:r w:rsidRPr="00F15CFB">
              <w:rPr>
                <w:b/>
                <w:color w:val="000000"/>
                <w:spacing w:val="-1"/>
              </w:rPr>
              <w:t xml:space="preserve"> </w:t>
            </w:r>
            <w:r w:rsidRPr="00F15CFB">
              <w:rPr>
                <w:b/>
                <w:color w:val="000000"/>
              </w:rPr>
              <w:t>обучения</w:t>
            </w:r>
          </w:p>
        </w:tc>
      </w:tr>
      <w:tr w:rsidR="00F15CFB" w:rsidRPr="00F15CFB" w14:paraId="7AE7C7F4" w14:textId="77777777" w:rsidTr="00EA71CB">
        <w:tc>
          <w:tcPr>
            <w:tcW w:w="4924" w:type="dxa"/>
          </w:tcPr>
          <w:p w14:paraId="0F1FF2B7" w14:textId="77777777" w:rsidR="00F15CFB" w:rsidRPr="00F15CFB" w:rsidRDefault="00F15CFB" w:rsidP="00F15CFB">
            <w:pPr>
              <w:rPr>
                <w:b/>
                <w:bCs/>
                <w:color w:val="000000" w:themeColor="text1"/>
              </w:rPr>
            </w:pPr>
            <w:bookmarkStart w:id="1" w:name="_Hlk118366101"/>
            <w:r w:rsidRPr="00F15CFB">
              <w:rPr>
                <w:b/>
                <w:bCs/>
                <w:color w:val="000000" w:themeColor="text1"/>
              </w:rPr>
              <w:t xml:space="preserve">иметь практический опыт: </w:t>
            </w:r>
          </w:p>
          <w:p w14:paraId="57AF1C2A" w14:textId="77777777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в выявлении требований целевых групп потребителей;</w:t>
            </w:r>
          </w:p>
          <w:p w14:paraId="73D84E3F" w14:textId="77777777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разработки средств продвижения рекламного продукта;</w:t>
            </w:r>
          </w:p>
          <w:p w14:paraId="0D696A5C" w14:textId="38386612" w:rsidR="00F15CFB" w:rsidRPr="00F15CFB" w:rsidRDefault="00F15CFB" w:rsidP="00F15CFB">
            <w:pPr>
              <w:tabs>
                <w:tab w:val="left" w:pos="284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разработки маркетинговой части бизнес-плана.</w:t>
            </w:r>
            <w:bookmarkEnd w:id="1"/>
          </w:p>
        </w:tc>
        <w:tc>
          <w:tcPr>
            <w:tcW w:w="4924" w:type="dxa"/>
            <w:vMerge w:val="restart"/>
          </w:tcPr>
          <w:p w14:paraId="2021F7B5" w14:textId="77777777" w:rsidR="00F15CFB" w:rsidRPr="00F15CFB" w:rsidRDefault="00F15CFB" w:rsidP="00EA71CB">
            <w:pPr>
              <w:jc w:val="both"/>
            </w:pPr>
            <w:r w:rsidRPr="00F15CFB">
              <w:t>Наличие</w:t>
            </w:r>
            <w:r w:rsidRPr="00F15CFB">
              <w:rPr>
                <w:spacing w:val="1"/>
              </w:rPr>
              <w:t xml:space="preserve"> </w:t>
            </w:r>
            <w:r w:rsidRPr="00F15CFB">
              <w:t>положительного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аттестационного</w:t>
            </w:r>
            <w:r w:rsidRPr="00F15CFB">
              <w:rPr>
                <w:spacing w:val="1"/>
              </w:rPr>
              <w:t xml:space="preserve"> </w:t>
            </w:r>
            <w:r w:rsidRPr="00F15CFB">
              <w:t>листа</w:t>
            </w:r>
            <w:r w:rsidRPr="00F15CFB">
              <w:rPr>
                <w:spacing w:val="1"/>
              </w:rPr>
              <w:t xml:space="preserve"> </w:t>
            </w:r>
            <w:r w:rsidRPr="00F15CFB">
              <w:t>о</w:t>
            </w:r>
            <w:r w:rsidRPr="00F15CF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F15CFB">
              <w:t>сформированности профессиональных компетенций,</w:t>
            </w:r>
            <w:r w:rsidRPr="00F15CFB">
              <w:rPr>
                <w:spacing w:val="1"/>
              </w:rPr>
              <w:t xml:space="preserve"> п</w:t>
            </w:r>
            <w:r w:rsidRPr="00F15CFB">
              <w:t>оложительной</w:t>
            </w:r>
            <w:r w:rsidRPr="00F15CFB">
              <w:rPr>
                <w:spacing w:val="1"/>
              </w:rPr>
              <w:t xml:space="preserve"> </w:t>
            </w:r>
            <w:r w:rsidRPr="00F15CFB">
              <w:t>характеристики на обучающегося</w:t>
            </w:r>
            <w:r w:rsidRPr="00F15CFB">
              <w:rPr>
                <w:spacing w:val="61"/>
              </w:rPr>
              <w:t xml:space="preserve"> </w:t>
            </w:r>
            <w:r w:rsidRPr="00F15CFB">
              <w:t>по</w:t>
            </w:r>
            <w:r w:rsidRPr="00F15CFB">
              <w:rPr>
                <w:spacing w:val="1"/>
              </w:rPr>
              <w:t xml:space="preserve"> </w:t>
            </w:r>
            <w:r w:rsidRPr="00F15CFB">
              <w:t>освоению</w:t>
            </w:r>
            <w:r w:rsidRPr="00F15CFB">
              <w:rPr>
                <w:spacing w:val="1"/>
              </w:rPr>
              <w:t xml:space="preserve"> </w:t>
            </w:r>
            <w:r w:rsidRPr="00F15CFB">
              <w:t>профессиональных</w:t>
            </w:r>
            <w:r w:rsidRPr="00F15CFB">
              <w:rPr>
                <w:spacing w:val="1"/>
              </w:rPr>
              <w:t xml:space="preserve"> </w:t>
            </w:r>
            <w:r w:rsidRPr="00F15CFB">
              <w:t>компетенций в период практики.</w:t>
            </w:r>
          </w:p>
          <w:p w14:paraId="52289BA4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  <w:r w:rsidRPr="00F15CFB">
              <w:rPr>
                <w:color w:val="000000"/>
              </w:rPr>
              <w:t>Полнота и своевременность представления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отчета</w:t>
            </w:r>
            <w:r w:rsidRPr="00F15CFB">
              <w:rPr>
                <w:color w:val="000000"/>
                <w:spacing w:val="1"/>
              </w:rPr>
              <w:t xml:space="preserve"> </w:t>
            </w:r>
            <w:r w:rsidRPr="00F15CFB">
              <w:rPr>
                <w:color w:val="000000"/>
              </w:rPr>
              <w:t>в</w:t>
            </w:r>
            <w:r w:rsidRPr="00F15CFB">
              <w:rPr>
                <w:color w:val="000000"/>
                <w:spacing w:val="-57"/>
              </w:rPr>
              <w:t xml:space="preserve"> </w:t>
            </w:r>
            <w:r w:rsidRPr="00F15CFB">
              <w:rPr>
                <w:color w:val="000000"/>
              </w:rPr>
              <w:t>соответствии</w:t>
            </w:r>
            <w:r w:rsidRPr="00F15CFB">
              <w:rPr>
                <w:color w:val="000000"/>
                <w:spacing w:val="12"/>
              </w:rPr>
              <w:t xml:space="preserve"> </w:t>
            </w:r>
            <w:r w:rsidRPr="00F15CFB">
              <w:rPr>
                <w:color w:val="000000"/>
              </w:rPr>
              <w:t>с</w:t>
            </w:r>
            <w:r w:rsidRPr="00F15CFB">
              <w:rPr>
                <w:color w:val="000000"/>
                <w:spacing w:val="9"/>
              </w:rPr>
              <w:t xml:space="preserve"> индивидуальным </w:t>
            </w:r>
            <w:r w:rsidRPr="00F15CFB">
              <w:rPr>
                <w:color w:val="000000"/>
              </w:rPr>
              <w:t>заданием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на</w:t>
            </w:r>
            <w:r w:rsidRPr="00F15CFB">
              <w:rPr>
                <w:color w:val="000000"/>
                <w:spacing w:val="8"/>
              </w:rPr>
              <w:t xml:space="preserve"> </w:t>
            </w:r>
            <w:r w:rsidRPr="00F15CFB">
              <w:rPr>
                <w:color w:val="000000"/>
              </w:rPr>
              <w:t>практику.</w:t>
            </w:r>
          </w:p>
        </w:tc>
      </w:tr>
      <w:tr w:rsidR="00F15CFB" w:rsidRPr="00F15CFB" w14:paraId="78A40D7C" w14:textId="77777777" w:rsidTr="00EA71CB">
        <w:tc>
          <w:tcPr>
            <w:tcW w:w="4924" w:type="dxa"/>
          </w:tcPr>
          <w:p w14:paraId="1EBEF6A9" w14:textId="77777777" w:rsidR="00F15CFB" w:rsidRPr="00F15CFB" w:rsidRDefault="00F15CFB" w:rsidP="00F15CFB">
            <w:pPr>
              <w:rPr>
                <w:b/>
                <w:bCs/>
                <w:color w:val="000000" w:themeColor="text1"/>
              </w:rPr>
            </w:pPr>
            <w:bookmarkStart w:id="2" w:name="_Hlk118366171"/>
            <w:r w:rsidRPr="00F15CFB">
              <w:rPr>
                <w:b/>
                <w:bCs/>
                <w:color w:val="000000" w:themeColor="text1"/>
              </w:rPr>
              <w:t>уметь:</w:t>
            </w:r>
          </w:p>
          <w:p w14:paraId="1F097163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проводить исследования предпочтений целевых групп потребителей;</w:t>
            </w:r>
          </w:p>
          <w:p w14:paraId="484F9B16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анализировать результаты исследований предпочтений целевых групп;</w:t>
            </w:r>
          </w:p>
          <w:p w14:paraId="30FD76B5" w14:textId="77777777" w:rsidR="00F15CFB" w:rsidRPr="00F15CFB" w:rsidRDefault="00F15CFB" w:rsidP="00F15CFB">
            <w:pPr>
              <w:tabs>
                <w:tab w:val="left" w:pos="310"/>
              </w:tabs>
              <w:rPr>
                <w:color w:val="000000" w:themeColor="text1"/>
              </w:rPr>
            </w:pPr>
            <w:r w:rsidRPr="00F15CFB">
              <w:rPr>
                <w:color w:val="000000" w:themeColor="text1"/>
              </w:rPr>
              <w:t>- проводить сегментирование рынка;</w:t>
            </w:r>
          </w:p>
          <w:p w14:paraId="1D87F766" w14:textId="06BFBDD2" w:rsidR="00F15CFB" w:rsidRPr="00F15CFB" w:rsidRDefault="00F15CFB" w:rsidP="00F15CFB">
            <w:pPr>
              <w:tabs>
                <w:tab w:val="left" w:pos="288"/>
              </w:tabs>
              <w:suppressAutoHyphens/>
              <w:rPr>
                <w:lang w:eastAsia="ar-SA"/>
              </w:rPr>
            </w:pPr>
            <w:r w:rsidRPr="00F15CFB">
              <w:rPr>
                <w:color w:val="000000" w:themeColor="text1"/>
              </w:rPr>
              <w:t>- принимать решения, направленные на продвижение рекламного продукта;</w:t>
            </w:r>
          </w:p>
        </w:tc>
        <w:tc>
          <w:tcPr>
            <w:tcW w:w="4924" w:type="dxa"/>
            <w:vMerge/>
          </w:tcPr>
          <w:p w14:paraId="042ACA6B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</w:p>
        </w:tc>
      </w:tr>
      <w:tr w:rsidR="00F15CFB" w:rsidRPr="00F15CFB" w14:paraId="2C3CBA0B" w14:textId="77777777" w:rsidTr="00EA71CB">
        <w:tc>
          <w:tcPr>
            <w:tcW w:w="4924" w:type="dxa"/>
          </w:tcPr>
          <w:p w14:paraId="04E1E062" w14:textId="77777777" w:rsidR="00F15CFB" w:rsidRPr="00F15CFB" w:rsidRDefault="00F15CFB" w:rsidP="00F15CFB">
            <w:pPr>
              <w:rPr>
                <w:b/>
                <w:bCs/>
              </w:rPr>
            </w:pPr>
            <w:r w:rsidRPr="00F15CFB">
              <w:rPr>
                <w:b/>
                <w:bCs/>
              </w:rPr>
              <w:t>знать:</w:t>
            </w:r>
          </w:p>
          <w:p w14:paraId="6869C0D4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задачи, цели и общие требования к рекламе;</w:t>
            </w:r>
          </w:p>
          <w:p w14:paraId="3C176BD1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основные направления рекламной деятельности;</w:t>
            </w:r>
          </w:p>
          <w:p w14:paraId="699012DB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виды рекламной деятельности;</w:t>
            </w:r>
          </w:p>
          <w:p w14:paraId="573044E8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структуру рекламного рынка;</w:t>
            </w:r>
          </w:p>
          <w:p w14:paraId="71D060F4" w14:textId="77777777" w:rsidR="00F15CFB" w:rsidRPr="00F15CFB" w:rsidRDefault="00F15CFB" w:rsidP="00F15CFB">
            <w:pPr>
              <w:tabs>
                <w:tab w:val="left" w:pos="400"/>
              </w:tabs>
            </w:pPr>
            <w:r w:rsidRPr="00F15CFB">
              <w:t>- основные методы сбора информации для изучения потребностей аудитории;</w:t>
            </w:r>
          </w:p>
          <w:p w14:paraId="5623438D" w14:textId="62246753" w:rsidR="00F15CFB" w:rsidRPr="00F15CFB" w:rsidRDefault="00F15CFB" w:rsidP="00F15CFB">
            <w:pPr>
              <w:tabs>
                <w:tab w:val="left" w:pos="310"/>
                <w:tab w:val="left" w:pos="400"/>
              </w:tabs>
              <w:rPr>
                <w:rFonts w:eastAsia="Calibri"/>
                <w:b/>
                <w:bCs/>
              </w:rPr>
            </w:pPr>
            <w:r w:rsidRPr="00F15CFB">
              <w:t>- 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1E368EB" w14:textId="77777777" w:rsidR="00F15CFB" w:rsidRPr="00F15CFB" w:rsidRDefault="00F15CFB" w:rsidP="00EA71CB">
            <w:pPr>
              <w:jc w:val="both"/>
              <w:rPr>
                <w:color w:val="000000"/>
              </w:rPr>
            </w:pPr>
          </w:p>
        </w:tc>
      </w:tr>
      <w:bookmarkEnd w:id="2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lastRenderedPageBreak/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lastRenderedPageBreak/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lastRenderedPageBreak/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875A5A">
        <w:rPr>
          <w:sz w:val="28"/>
          <w:szCs w:val="28"/>
          <w:lang w:eastAsia="ru-RU"/>
        </w:rPr>
        <w:lastRenderedPageBreak/>
        <w:t>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3" w:name="Par134"/>
      <w:bookmarkEnd w:id="3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875A5A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lastRenderedPageBreak/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0459E17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F15CFB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148C9E21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9B0EE8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5A7D0E45" w14:textId="6497DFF4" w:rsidR="00875A5A" w:rsidRPr="00F15CFB" w:rsidRDefault="00F15CFB" w:rsidP="00F15CFB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20__ г.</w:t>
            </w:r>
            <w:r w:rsidR="00875A5A" w:rsidRPr="00F15CFB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4E93FD25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3DC738F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C08CE13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</w:p>
          <w:p w14:paraId="28D68E96" w14:textId="77777777" w:rsidR="00F15CFB" w:rsidRPr="00F15CFB" w:rsidRDefault="00F15CFB" w:rsidP="00570D57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F15CFB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4A28E8AF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1.</w:t>
            </w:r>
          </w:p>
          <w:p w14:paraId="1E735366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953310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178C52CD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2.</w:t>
            </w:r>
          </w:p>
          <w:p w14:paraId="7D514EF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334F91C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E977727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3.</w:t>
            </w:r>
          </w:p>
          <w:p w14:paraId="63C2C511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420F1C54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8BEA5B8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4.</w:t>
            </w:r>
          </w:p>
          <w:p w14:paraId="24E87091" w14:textId="77777777" w:rsid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043333A9" w14:textId="77777777" w:rsidR="00F15CFB" w:rsidRPr="00F15CFB" w:rsidRDefault="00F15CFB" w:rsidP="00570D57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ind w:left="601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  <w:p w14:paraId="54273725" w14:textId="77777777" w:rsidR="00F15CFB" w:rsidRPr="00F15CFB" w:rsidRDefault="00F15CFB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F15CFB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F15CFB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lastRenderedPageBreak/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3B6E348E" w:rsidR="00875A5A" w:rsidRPr="00F15CFB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F15CFB" w:rsidRPr="00F15CFB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F15CFB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F15CFB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  <w:lang w:eastAsia="ru-RU"/>
              </w:rPr>
              <w:t>УТВЕРЖДАЮ</w:t>
            </w:r>
          </w:p>
          <w:p w14:paraId="6052724F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5F83656" w14:textId="77777777" w:rsidR="00F15CFB" w:rsidRPr="00F15CFB" w:rsidRDefault="00F15CFB" w:rsidP="00F15CFB">
            <w:pPr>
              <w:widowControl/>
              <w:ind w:left="5664" w:right="-5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 xml:space="preserve"> _______________ / </w:t>
            </w:r>
            <w:r w:rsidRPr="00F15CFB">
              <w:rPr>
                <w:sz w:val="24"/>
                <w:szCs w:val="24"/>
                <w:u w:val="single"/>
              </w:rPr>
              <w:t>Е.С. Козьминых</w:t>
            </w:r>
            <w:r w:rsidRPr="00F15CFB">
              <w:rPr>
                <w:sz w:val="24"/>
                <w:szCs w:val="24"/>
              </w:rPr>
              <w:t>/</w:t>
            </w:r>
          </w:p>
          <w:p w14:paraId="750A9285" w14:textId="503ABAA9" w:rsidR="00875A5A" w:rsidRPr="00F15CFB" w:rsidRDefault="00F15CFB" w:rsidP="00F15CFB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rFonts w:eastAsia="Calibri"/>
                <w:sz w:val="24"/>
                <w:szCs w:val="24"/>
              </w:rPr>
              <w:t xml:space="preserve"> «____» _______________ 20__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AC4ACC8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4212DA9C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Консультации руководителя(-ей) практики о ходе </w:t>
            </w:r>
            <w:r w:rsidRPr="00875A5A">
              <w:rPr>
                <w:rFonts w:eastAsia="Calibri"/>
                <w:sz w:val="24"/>
                <w:szCs w:val="24"/>
              </w:rPr>
              <w:lastRenderedPageBreak/>
              <w:t>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 xml:space="preserve">в период </w:t>
            </w:r>
            <w:r w:rsidRPr="00875A5A">
              <w:rPr>
                <w:sz w:val="24"/>
                <w:szCs w:val="24"/>
                <w:lang w:eastAsia="ru-RU"/>
              </w:rPr>
              <w:lastRenderedPageBreak/>
              <w:t>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F15CFB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1923D74E" w:rsidR="00F15CFB" w:rsidRPr="00F15CFB" w:rsidRDefault="00F15CFB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15CFB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15CFB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F15CFB" w:rsidRPr="00875A5A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185E7E28" w:rsidR="00F15CFB" w:rsidRPr="00F15CFB" w:rsidRDefault="00F15CFB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15CFB">
              <w:rPr>
                <w:rFonts w:eastAsia="Calibri"/>
                <w:sz w:val="24"/>
                <w:szCs w:val="24"/>
              </w:rPr>
              <w:t>Учебная практика (по профилю специальности) ПМ.03 Маркетинговое и правовое обеспечение реализации рекламного продукта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6E940C28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  <w:r w:rsidR="00F15CFB">
              <w:rPr>
                <w:rFonts w:eastAsia="Calibri"/>
                <w:sz w:val="24"/>
                <w:szCs w:val="24"/>
              </w:rPr>
              <w:t>»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F15CFB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67F872C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Общая характеристика организации: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15719135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Маркетинговое обеспечение реализации рекламного продукта: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40DC5939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2E39A2">
                    <w:rPr>
                      <w:sz w:val="20"/>
                      <w:szCs w:val="20"/>
                    </w:rPr>
                    <w:t>Правовое обеспечение реализации рекламного продукта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F15CFB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F15CFB" w:rsidRPr="00875A5A" w:rsidRDefault="00F15CFB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6057B7AC" w:rsidR="00F15CFB" w:rsidRPr="00875A5A" w:rsidRDefault="00F15CFB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2E39A2">
                    <w:rPr>
                      <w:sz w:val="20"/>
                      <w:szCs w:val="20"/>
                    </w:rPr>
                    <w:t>Подведение итогов практики и систематизация документов по практике.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F15CFB" w:rsidRPr="00875A5A" w:rsidRDefault="00F15CFB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2707AFEE" w14:textId="77777777" w:rsidTr="003C5A97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68EE82EC" w14:textId="1723A167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-4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212187C1" w14:textId="4CF3A4EA" w:rsidR="00F15CFB" w:rsidRPr="00F15CFB" w:rsidRDefault="00F15CFB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</w:rPr>
              <w:t>Выявлять требования целевых групп потребителей на основе анализа рынка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3A0A7D33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3.2.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3F71DF59" w:rsidR="00F15CFB" w:rsidRPr="00F15CFB" w:rsidRDefault="00F15CFB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15CFB">
              <w:rPr>
                <w:sz w:val="24"/>
                <w:szCs w:val="24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0E9240A9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3.3.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1BC75961" w:rsidR="00F15CFB" w:rsidRPr="00F15CFB" w:rsidRDefault="00F15CFB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15CFB">
              <w:rPr>
                <w:iCs/>
                <w:sz w:val="24"/>
                <w:szCs w:val="24"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281DAADA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F15CFB" w:rsidRPr="00875A5A" w:rsidRDefault="00F15CFB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2E14696" w14:textId="49BCAABD" w:rsidR="00F15CFB" w:rsidRPr="00F15CFB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F15CFB">
              <w:rPr>
                <w:sz w:val="24"/>
                <w:szCs w:val="24"/>
              </w:rPr>
              <w:t>ПК</w:t>
            </w:r>
            <w:r w:rsidRPr="00F15CFB">
              <w:rPr>
                <w:spacing w:val="1"/>
                <w:sz w:val="24"/>
                <w:szCs w:val="24"/>
              </w:rPr>
              <w:t xml:space="preserve"> </w:t>
            </w:r>
            <w:r w:rsidRPr="00F15CFB">
              <w:rPr>
                <w:sz w:val="24"/>
                <w:szCs w:val="24"/>
              </w:rPr>
              <w:t>3.4.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5DA6C2" w14:textId="65EEFFF5" w:rsidR="00F15CFB" w:rsidRPr="00F15CFB" w:rsidRDefault="00F15CFB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15CFB">
              <w:rPr>
                <w:iCs/>
                <w:sz w:val="24"/>
                <w:szCs w:val="24"/>
              </w:rPr>
              <w:t xml:space="preserve">Анализ особенностей восприятия целевой </w:t>
            </w:r>
            <w:r w:rsidRPr="00F15CFB">
              <w:rPr>
                <w:iCs/>
                <w:sz w:val="24"/>
                <w:szCs w:val="24"/>
              </w:rPr>
              <w:lastRenderedPageBreak/>
              <w:t>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F15CFB" w:rsidRPr="00875A5A" w:rsidRDefault="00F15CFB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F15CFB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F15CFB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F15CFB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F15CFB" w:rsidRPr="00875A5A" w:rsidRDefault="00F15CFB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F15CFB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F15CFB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F15CFB" w:rsidRPr="00875A5A" w:rsidRDefault="00F15CFB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F15CFB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F15CFB" w:rsidRPr="00875A5A" w:rsidRDefault="00F15CFB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F15CFB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F15CFB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F15CFB" w:rsidRPr="00875A5A" w:rsidRDefault="00F15CFB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F15CFB" w:rsidRPr="00875A5A" w:rsidRDefault="00F15CFB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CD6555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9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564029577">
    <w:abstractNumId w:val="15"/>
  </w:num>
  <w:num w:numId="2" w16cid:durableId="1168247751">
    <w:abstractNumId w:val="28"/>
  </w:num>
  <w:num w:numId="3" w16cid:durableId="690646980">
    <w:abstractNumId w:val="30"/>
  </w:num>
  <w:num w:numId="4" w16cid:durableId="1964380886">
    <w:abstractNumId w:val="25"/>
  </w:num>
  <w:num w:numId="5" w16cid:durableId="886574693">
    <w:abstractNumId w:val="13"/>
  </w:num>
  <w:num w:numId="6" w16cid:durableId="743646154">
    <w:abstractNumId w:val="19"/>
  </w:num>
  <w:num w:numId="7" w16cid:durableId="1731924564">
    <w:abstractNumId w:val="35"/>
  </w:num>
  <w:num w:numId="8" w16cid:durableId="1526140451">
    <w:abstractNumId w:val="8"/>
  </w:num>
  <w:num w:numId="9" w16cid:durableId="755789299">
    <w:abstractNumId w:val="32"/>
  </w:num>
  <w:num w:numId="10" w16cid:durableId="1243029561">
    <w:abstractNumId w:val="21"/>
  </w:num>
  <w:num w:numId="11" w16cid:durableId="1319114050">
    <w:abstractNumId w:val="27"/>
  </w:num>
  <w:num w:numId="12" w16cid:durableId="861747739">
    <w:abstractNumId w:val="31"/>
  </w:num>
  <w:num w:numId="13" w16cid:durableId="946038309">
    <w:abstractNumId w:val="14"/>
  </w:num>
  <w:num w:numId="14" w16cid:durableId="1116367144">
    <w:abstractNumId w:val="24"/>
  </w:num>
  <w:num w:numId="15" w16cid:durableId="1220169392">
    <w:abstractNumId w:val="20"/>
  </w:num>
  <w:num w:numId="16" w16cid:durableId="1375235704">
    <w:abstractNumId w:val="39"/>
  </w:num>
  <w:num w:numId="17" w16cid:durableId="2036466901">
    <w:abstractNumId w:val="29"/>
  </w:num>
  <w:num w:numId="18" w16cid:durableId="859782032">
    <w:abstractNumId w:val="38"/>
  </w:num>
  <w:num w:numId="19" w16cid:durableId="2058122952">
    <w:abstractNumId w:val="34"/>
  </w:num>
  <w:num w:numId="20" w16cid:durableId="331226703">
    <w:abstractNumId w:val="17"/>
  </w:num>
  <w:num w:numId="21" w16cid:durableId="641159989">
    <w:abstractNumId w:val="9"/>
  </w:num>
  <w:num w:numId="22" w16cid:durableId="43526943">
    <w:abstractNumId w:val="33"/>
  </w:num>
  <w:num w:numId="23" w16cid:durableId="233471409">
    <w:abstractNumId w:val="5"/>
  </w:num>
  <w:num w:numId="24" w16cid:durableId="1204753752">
    <w:abstractNumId w:val="26"/>
  </w:num>
  <w:num w:numId="25" w16cid:durableId="719283336">
    <w:abstractNumId w:val="12"/>
  </w:num>
  <w:num w:numId="26" w16cid:durableId="966934121">
    <w:abstractNumId w:val="0"/>
  </w:num>
  <w:num w:numId="27" w16cid:durableId="446896423">
    <w:abstractNumId w:val="10"/>
  </w:num>
  <w:num w:numId="28" w16cid:durableId="2051224365">
    <w:abstractNumId w:val="4"/>
  </w:num>
  <w:num w:numId="29" w16cid:durableId="2064794304">
    <w:abstractNumId w:val="16"/>
  </w:num>
  <w:num w:numId="30" w16cid:durableId="787814035">
    <w:abstractNumId w:val="18"/>
  </w:num>
  <w:num w:numId="31" w16cid:durableId="1377706414">
    <w:abstractNumId w:val="22"/>
  </w:num>
  <w:num w:numId="32" w16cid:durableId="1022634892">
    <w:abstractNumId w:val="7"/>
  </w:num>
  <w:num w:numId="33" w16cid:durableId="1827428137">
    <w:abstractNumId w:val="23"/>
  </w:num>
  <w:num w:numId="34" w16cid:durableId="1680279535">
    <w:abstractNumId w:val="36"/>
  </w:num>
  <w:num w:numId="35" w16cid:durableId="1029993049">
    <w:abstractNumId w:val="3"/>
  </w:num>
  <w:num w:numId="36" w16cid:durableId="1335062681">
    <w:abstractNumId w:val="6"/>
  </w:num>
  <w:num w:numId="37" w16cid:durableId="1601183557">
    <w:abstractNumId w:val="1"/>
  </w:num>
  <w:num w:numId="38" w16cid:durableId="1166239957">
    <w:abstractNumId w:val="11"/>
  </w:num>
  <w:num w:numId="39" w16cid:durableId="1771319186">
    <w:abstractNumId w:val="37"/>
  </w:num>
  <w:num w:numId="40" w16cid:durableId="2030642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7613B"/>
    <w:rsid w:val="000F1218"/>
    <w:rsid w:val="001163D6"/>
    <w:rsid w:val="001A05D9"/>
    <w:rsid w:val="001A0A8C"/>
    <w:rsid w:val="001D2B40"/>
    <w:rsid w:val="0021459C"/>
    <w:rsid w:val="00286D26"/>
    <w:rsid w:val="002A229B"/>
    <w:rsid w:val="00300598"/>
    <w:rsid w:val="00406168"/>
    <w:rsid w:val="004512B8"/>
    <w:rsid w:val="00463CDF"/>
    <w:rsid w:val="0049339B"/>
    <w:rsid w:val="00493D86"/>
    <w:rsid w:val="004A79C1"/>
    <w:rsid w:val="004F5918"/>
    <w:rsid w:val="00662EE6"/>
    <w:rsid w:val="00673AD2"/>
    <w:rsid w:val="006F6892"/>
    <w:rsid w:val="00747845"/>
    <w:rsid w:val="007B0C93"/>
    <w:rsid w:val="00825509"/>
    <w:rsid w:val="00875A5A"/>
    <w:rsid w:val="00880E4A"/>
    <w:rsid w:val="008957F9"/>
    <w:rsid w:val="008E2773"/>
    <w:rsid w:val="008F7BFA"/>
    <w:rsid w:val="0090144B"/>
    <w:rsid w:val="00A30F58"/>
    <w:rsid w:val="00B1774D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F9C"/>
    <w:rsid w:val="00DD3D1B"/>
    <w:rsid w:val="00DE5C7A"/>
    <w:rsid w:val="00EA71CB"/>
    <w:rsid w:val="00F1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D32020AD-908F-41EC-B872-7F54C64D7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21</Pages>
  <Words>4673</Words>
  <Characters>26637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CLASS2-18</cp:lastModifiedBy>
  <cp:revision>6</cp:revision>
  <cp:lastPrinted>2022-03-17T07:04:00Z</cp:lastPrinted>
  <dcterms:created xsi:type="dcterms:W3CDTF">2024-02-21T12:08:00Z</dcterms:created>
  <dcterms:modified xsi:type="dcterms:W3CDTF">2024-03-25T13:05:00Z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